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3F1E" w:rsidRPr="002E239D" w:rsidRDefault="00B33F1E" w:rsidP="00B33F1E">
      <w:pPr>
        <w:widowControl/>
        <w:ind w:right="49" w:firstLine="0"/>
        <w:jc w:val="center"/>
        <w:rPr>
          <w:b/>
          <w:bCs/>
          <w:sz w:val="28"/>
          <w:szCs w:val="28"/>
          <w:lang w:val="kk-KZ"/>
        </w:rPr>
      </w:pPr>
      <w:r w:rsidRPr="002E239D">
        <w:rPr>
          <w:b/>
          <w:bCs/>
          <w:sz w:val="28"/>
          <w:szCs w:val="28"/>
          <w:lang w:val="kk-KZ"/>
        </w:rPr>
        <w:t>2.16 Мысты- никельді файнштейндерді карбонил әдісімен бөлу</w:t>
      </w:r>
    </w:p>
    <w:p w:rsidR="00B33F1E" w:rsidRPr="002E239D" w:rsidRDefault="00B33F1E" w:rsidP="00B33F1E">
      <w:pPr>
        <w:widowControl/>
        <w:ind w:right="49" w:firstLine="0"/>
        <w:rPr>
          <w:sz w:val="28"/>
          <w:szCs w:val="28"/>
          <w:lang w:val="kk-KZ"/>
        </w:rPr>
      </w:pPr>
    </w:p>
    <w:p w:rsidR="00B33F1E" w:rsidRPr="002E239D" w:rsidRDefault="00B33F1E" w:rsidP="00B33F1E">
      <w:pPr>
        <w:widowControl/>
        <w:ind w:right="49" w:firstLine="709"/>
        <w:rPr>
          <w:sz w:val="28"/>
          <w:szCs w:val="28"/>
          <w:lang w:val="kk-KZ"/>
        </w:rPr>
      </w:pPr>
      <w:r w:rsidRPr="002E239D">
        <w:rPr>
          <w:sz w:val="28"/>
          <w:szCs w:val="28"/>
          <w:lang w:val="kk-KZ"/>
        </w:rPr>
        <w:t>Мысты-никельді файнштейндегі мыс пен никельді бөлудің басқа әдісісі- карбонил әдісі. Бұл әдіс тотықсызданған никельдің көміртегі (11) оксидімен химиялық әрекеттесіп, никель карбонилін түзу қабілеттілігіне негізделген. Мыс пен никельді карбонил әдісімен бөлудің негізінде қайтарымды реакция жатады:</w:t>
      </w:r>
    </w:p>
    <w:p w:rsidR="00B33F1E" w:rsidRPr="002E239D" w:rsidRDefault="00B33F1E" w:rsidP="00B33F1E">
      <w:pPr>
        <w:widowControl/>
        <w:ind w:right="49" w:firstLine="0"/>
        <w:rPr>
          <w:sz w:val="28"/>
          <w:szCs w:val="28"/>
          <w:lang w:val="kk-KZ"/>
        </w:rPr>
      </w:pPr>
    </w:p>
    <w:p w:rsidR="00B33F1E" w:rsidRPr="002E239D" w:rsidRDefault="00B33F1E" w:rsidP="00B33F1E">
      <w:pPr>
        <w:widowControl/>
        <w:ind w:right="49" w:firstLine="0"/>
        <w:rPr>
          <w:sz w:val="28"/>
          <w:szCs w:val="28"/>
          <w:lang w:val="kk-KZ"/>
        </w:rPr>
      </w:pPr>
      <w:r w:rsidRPr="002E239D">
        <w:rPr>
          <w:sz w:val="28"/>
          <w:szCs w:val="28"/>
          <w:lang w:val="kk-KZ"/>
        </w:rPr>
        <w:t xml:space="preserve">  Ni + 4CO = Ni(CO)</w:t>
      </w:r>
      <w:r w:rsidRPr="002E239D">
        <w:rPr>
          <w:sz w:val="28"/>
          <w:szCs w:val="28"/>
          <w:vertAlign w:val="subscript"/>
          <w:lang w:val="kk-KZ"/>
        </w:rPr>
        <w:t>4</w:t>
      </w:r>
      <w:r w:rsidRPr="002E239D">
        <w:rPr>
          <w:sz w:val="28"/>
          <w:szCs w:val="28"/>
          <w:lang w:val="kk-KZ"/>
        </w:rPr>
        <w:t>(2.68)</w:t>
      </w:r>
    </w:p>
    <w:p w:rsidR="00B33F1E" w:rsidRPr="002E239D" w:rsidRDefault="00B33F1E" w:rsidP="00B33F1E">
      <w:pPr>
        <w:widowControl/>
        <w:ind w:right="49" w:firstLine="0"/>
        <w:rPr>
          <w:sz w:val="28"/>
          <w:szCs w:val="28"/>
          <w:lang w:val="kk-KZ"/>
        </w:rPr>
      </w:pPr>
    </w:p>
    <w:p w:rsidR="00B33F1E" w:rsidRPr="002E239D" w:rsidRDefault="00B33F1E" w:rsidP="00B33F1E">
      <w:pPr>
        <w:widowControl/>
        <w:ind w:right="49" w:firstLine="0"/>
        <w:rPr>
          <w:sz w:val="28"/>
          <w:szCs w:val="28"/>
          <w:lang w:val="kk-KZ"/>
        </w:rPr>
      </w:pPr>
      <w:r w:rsidRPr="002E239D">
        <w:rPr>
          <w:sz w:val="28"/>
          <w:szCs w:val="28"/>
          <w:lang w:val="kk-KZ"/>
        </w:rPr>
        <w:t xml:space="preserve">     (2.68) реакциясының жүруіне температура күшті әсер етеді. 50- 80</w:t>
      </w:r>
      <w:r w:rsidRPr="002E239D">
        <w:rPr>
          <w:rFonts w:ascii="Playbill" w:hAnsi="Playbill" w:cs="Playbill"/>
          <w:sz w:val="28"/>
          <w:szCs w:val="28"/>
          <w:lang w:val="kk-KZ"/>
        </w:rPr>
        <w:t>°</w:t>
      </w:r>
      <w:r w:rsidRPr="002E239D">
        <w:rPr>
          <w:sz w:val="28"/>
          <w:szCs w:val="28"/>
          <w:lang w:val="kk-KZ"/>
        </w:rPr>
        <w:t>С- да реакция солдан оңға қарай жүреді, ал 180- 200</w:t>
      </w:r>
      <w:r w:rsidRPr="002E239D">
        <w:rPr>
          <w:rFonts w:ascii="Playbill" w:hAnsi="Playbill" w:cs="Playbill"/>
          <w:sz w:val="28"/>
          <w:szCs w:val="28"/>
          <w:lang w:val="kk-KZ"/>
        </w:rPr>
        <w:t>°</w:t>
      </w:r>
      <w:r w:rsidRPr="002E239D">
        <w:rPr>
          <w:sz w:val="28"/>
          <w:szCs w:val="28"/>
          <w:lang w:val="kk-KZ"/>
        </w:rPr>
        <w:t>С-да - оңнан солға қарай. Басқаша айтқанда никель карбонилін 180- 200</w:t>
      </w:r>
      <w:r w:rsidRPr="002E239D">
        <w:rPr>
          <w:rFonts w:ascii="Playbill" w:hAnsi="Playbill" w:cs="Playbill"/>
          <w:sz w:val="28"/>
          <w:szCs w:val="28"/>
          <w:lang w:val="kk-KZ"/>
        </w:rPr>
        <w:t>°</w:t>
      </w:r>
      <w:r w:rsidRPr="002E239D">
        <w:rPr>
          <w:sz w:val="28"/>
          <w:szCs w:val="28"/>
          <w:lang w:val="kk-KZ"/>
        </w:rPr>
        <w:t>С қыздырғанда ол металдық никельге және газ түріндегі көміртегі оксидіне ыдырайды.</w:t>
      </w:r>
    </w:p>
    <w:p w:rsidR="00B33F1E" w:rsidRPr="002E239D" w:rsidRDefault="00B33F1E" w:rsidP="00B33F1E">
      <w:pPr>
        <w:widowControl/>
        <w:ind w:right="49" w:firstLine="709"/>
        <w:rPr>
          <w:sz w:val="28"/>
          <w:szCs w:val="28"/>
          <w:lang w:val="kk-KZ"/>
        </w:rPr>
      </w:pPr>
      <w:r w:rsidRPr="002E239D">
        <w:rPr>
          <w:sz w:val="28"/>
          <w:szCs w:val="28"/>
          <w:lang w:val="kk-KZ"/>
        </w:rPr>
        <w:t>Жаңадан тотықсызданған никельге көміртегі оксидімен 43</w:t>
      </w:r>
      <w:r w:rsidRPr="002E239D">
        <w:rPr>
          <w:rFonts w:ascii="Playbill" w:hAnsi="Playbill" w:cs="Playbill"/>
          <w:sz w:val="28"/>
          <w:szCs w:val="28"/>
          <w:lang w:val="kk-KZ"/>
        </w:rPr>
        <w:t>°</w:t>
      </w:r>
      <w:r w:rsidRPr="002E239D">
        <w:rPr>
          <w:sz w:val="28"/>
          <w:szCs w:val="28"/>
          <w:lang w:val="kk-KZ"/>
        </w:rPr>
        <w:t>С- дан жоғары температурада әсер еткенде газ түріндегі никель карбонилі Ni(CO)</w:t>
      </w:r>
      <w:r w:rsidRPr="002E239D">
        <w:rPr>
          <w:sz w:val="28"/>
          <w:szCs w:val="28"/>
          <w:vertAlign w:val="subscript"/>
          <w:lang w:val="kk-KZ"/>
        </w:rPr>
        <w:t>4</w:t>
      </w:r>
      <w:r w:rsidRPr="002E239D">
        <w:rPr>
          <w:sz w:val="28"/>
          <w:szCs w:val="28"/>
          <w:lang w:val="kk-KZ"/>
        </w:rPr>
        <w:t xml:space="preserve"> түзіледі. Ал басқа металдар бұл жағдайда көміртегі оксидімен әрекеттеспейді. Темір карбонилінің түзілуі</w:t>
      </w:r>
    </w:p>
    <w:p w:rsidR="00B33F1E" w:rsidRPr="002E239D" w:rsidRDefault="00B33F1E" w:rsidP="00B33F1E">
      <w:pPr>
        <w:widowControl/>
        <w:ind w:right="49" w:firstLine="709"/>
        <w:rPr>
          <w:sz w:val="28"/>
          <w:szCs w:val="28"/>
          <w:lang w:val="kk-KZ"/>
        </w:rPr>
      </w:pPr>
    </w:p>
    <w:p w:rsidR="00B33F1E" w:rsidRPr="002E239D" w:rsidRDefault="00B33F1E" w:rsidP="00B33F1E">
      <w:pPr>
        <w:widowControl/>
        <w:ind w:right="49" w:firstLine="0"/>
        <w:rPr>
          <w:sz w:val="28"/>
          <w:szCs w:val="28"/>
          <w:lang w:val="kk-KZ"/>
        </w:rPr>
      </w:pPr>
      <w:r w:rsidRPr="002E239D">
        <w:rPr>
          <w:sz w:val="28"/>
          <w:szCs w:val="28"/>
          <w:lang w:val="kk-KZ"/>
        </w:rPr>
        <w:t>Fe + 5CO = Fe(CO)</w:t>
      </w:r>
      <w:r w:rsidRPr="002E239D">
        <w:rPr>
          <w:sz w:val="28"/>
          <w:szCs w:val="28"/>
          <w:vertAlign w:val="subscript"/>
          <w:lang w:val="kk-KZ"/>
        </w:rPr>
        <w:t>5</w:t>
      </w:r>
      <w:r w:rsidRPr="002E239D">
        <w:rPr>
          <w:sz w:val="28"/>
          <w:szCs w:val="28"/>
          <w:lang w:val="kk-KZ"/>
        </w:rPr>
        <w:t xml:space="preserve">    (2.69)</w:t>
      </w:r>
    </w:p>
    <w:p w:rsidR="00B33F1E" w:rsidRPr="002E239D" w:rsidRDefault="00B33F1E" w:rsidP="00B33F1E">
      <w:pPr>
        <w:widowControl/>
        <w:ind w:right="49" w:firstLine="0"/>
        <w:rPr>
          <w:sz w:val="28"/>
          <w:szCs w:val="28"/>
          <w:lang w:val="kk-KZ"/>
        </w:rPr>
      </w:pPr>
    </w:p>
    <w:p w:rsidR="00B33F1E" w:rsidRPr="002E239D" w:rsidRDefault="00B33F1E" w:rsidP="00B33F1E">
      <w:pPr>
        <w:widowControl/>
        <w:ind w:right="49" w:firstLine="0"/>
        <w:rPr>
          <w:sz w:val="28"/>
          <w:szCs w:val="28"/>
          <w:lang w:val="kk-KZ"/>
        </w:rPr>
      </w:pPr>
      <w:r w:rsidRPr="002E239D">
        <w:rPr>
          <w:sz w:val="28"/>
          <w:szCs w:val="28"/>
          <w:lang w:val="kk-KZ"/>
        </w:rPr>
        <w:t>тек 100- 150</w:t>
      </w:r>
      <w:r w:rsidRPr="002E239D">
        <w:rPr>
          <w:rFonts w:ascii="Playbill" w:hAnsi="Playbill" w:cs="Playbill"/>
          <w:sz w:val="28"/>
          <w:szCs w:val="28"/>
          <w:lang w:val="kk-KZ"/>
        </w:rPr>
        <w:t>°</w:t>
      </w:r>
      <w:r w:rsidRPr="002E239D">
        <w:rPr>
          <w:sz w:val="28"/>
          <w:szCs w:val="28"/>
          <w:lang w:val="kk-KZ"/>
        </w:rPr>
        <w:t>С- да жүреді.</w:t>
      </w:r>
    </w:p>
    <w:p w:rsidR="00B33F1E" w:rsidRPr="002E239D" w:rsidRDefault="00B33F1E" w:rsidP="00B33F1E">
      <w:pPr>
        <w:widowControl/>
        <w:ind w:right="49" w:firstLine="709"/>
        <w:rPr>
          <w:sz w:val="28"/>
          <w:szCs w:val="28"/>
          <w:lang w:val="kk-KZ"/>
        </w:rPr>
      </w:pPr>
      <w:r w:rsidRPr="002E239D">
        <w:rPr>
          <w:sz w:val="28"/>
          <w:szCs w:val="28"/>
          <w:lang w:val="kk-KZ"/>
        </w:rPr>
        <w:t>Кобальт карбонаттары Co</w:t>
      </w:r>
      <w:r w:rsidRPr="002E239D">
        <w:rPr>
          <w:sz w:val="28"/>
          <w:szCs w:val="28"/>
          <w:vertAlign w:val="subscript"/>
          <w:lang w:val="kk-KZ"/>
        </w:rPr>
        <w:t>2</w:t>
      </w:r>
      <w:r w:rsidRPr="002E239D">
        <w:rPr>
          <w:sz w:val="28"/>
          <w:szCs w:val="28"/>
          <w:lang w:val="kk-KZ"/>
        </w:rPr>
        <w:t>(CO)</w:t>
      </w:r>
      <w:r w:rsidRPr="002E239D">
        <w:rPr>
          <w:sz w:val="28"/>
          <w:szCs w:val="28"/>
          <w:vertAlign w:val="subscript"/>
          <w:lang w:val="kk-KZ"/>
        </w:rPr>
        <w:t>8</w:t>
      </w:r>
      <w:r w:rsidRPr="002E239D">
        <w:rPr>
          <w:sz w:val="28"/>
          <w:szCs w:val="28"/>
          <w:lang w:val="kk-KZ"/>
        </w:rPr>
        <w:t xml:space="preserve"> және Co</w:t>
      </w:r>
      <w:r w:rsidRPr="002E239D">
        <w:rPr>
          <w:sz w:val="28"/>
          <w:szCs w:val="28"/>
          <w:vertAlign w:val="subscript"/>
          <w:lang w:val="kk-KZ"/>
        </w:rPr>
        <w:t>4</w:t>
      </w:r>
      <w:r w:rsidRPr="002E239D">
        <w:rPr>
          <w:sz w:val="28"/>
          <w:szCs w:val="28"/>
          <w:lang w:val="kk-KZ"/>
        </w:rPr>
        <w:t>(CO)</w:t>
      </w:r>
      <w:r w:rsidRPr="002E239D">
        <w:rPr>
          <w:sz w:val="28"/>
          <w:szCs w:val="28"/>
          <w:vertAlign w:val="subscript"/>
          <w:lang w:val="kk-KZ"/>
        </w:rPr>
        <w:t>12</w:t>
      </w:r>
      <w:r w:rsidRPr="002E239D">
        <w:rPr>
          <w:sz w:val="28"/>
          <w:szCs w:val="28"/>
          <w:lang w:val="kk-KZ"/>
        </w:rPr>
        <w:t xml:space="preserve"> тек үлкен қысымда түзіледі де, аздап қыздырғанда ыдырайды.</w:t>
      </w:r>
    </w:p>
    <w:p w:rsidR="00B33F1E" w:rsidRPr="002E239D" w:rsidRDefault="00B33F1E" w:rsidP="00B33F1E">
      <w:pPr>
        <w:widowControl/>
        <w:ind w:right="49" w:firstLine="709"/>
        <w:rPr>
          <w:sz w:val="28"/>
          <w:szCs w:val="28"/>
          <w:lang w:val="kk-KZ"/>
        </w:rPr>
      </w:pPr>
      <w:r w:rsidRPr="002E239D">
        <w:rPr>
          <w:sz w:val="28"/>
          <w:szCs w:val="28"/>
          <w:lang w:val="kk-KZ"/>
        </w:rPr>
        <w:t>Құрамы жөнінде күрделі Ni – Cu – Co – S, Ni – Cu – Fe – Co – S қоспаларды өңдегенде реакторда никельдің көпшілігі никель карбонилі түрінде газ фазасына өтеді, ал қатты қалдықта көміртегі (П) оксидінің әсеріне инертті мыс, кобальт және темірдің бір бөлігі сульфидтер түрінде сақталады.</w:t>
      </w:r>
    </w:p>
    <w:p w:rsidR="00B33F1E" w:rsidRPr="002E239D" w:rsidRDefault="00B33F1E" w:rsidP="00B33F1E">
      <w:pPr>
        <w:widowControl/>
        <w:ind w:right="49" w:firstLine="709"/>
        <w:rPr>
          <w:sz w:val="28"/>
          <w:szCs w:val="28"/>
          <w:lang w:val="kk-KZ"/>
        </w:rPr>
      </w:pPr>
      <w:r w:rsidRPr="002E239D">
        <w:rPr>
          <w:sz w:val="28"/>
          <w:szCs w:val="28"/>
          <w:lang w:val="kk-KZ"/>
        </w:rPr>
        <w:t>Никель карбонилінің түзілуі кез-келген гетерогендік процесс сияқты газ бен қатты фазалардың шекарасында жүріп, бірнеше тізбектелген сатыдан өтеді:</w:t>
      </w:r>
    </w:p>
    <w:p w:rsidR="00B33F1E" w:rsidRPr="002E239D" w:rsidRDefault="00B33F1E" w:rsidP="00B33F1E">
      <w:pPr>
        <w:widowControl/>
        <w:ind w:right="49" w:firstLine="0"/>
        <w:rPr>
          <w:sz w:val="28"/>
          <w:szCs w:val="28"/>
          <w:lang w:val="kk-KZ"/>
        </w:rPr>
      </w:pPr>
      <w:r w:rsidRPr="002E239D">
        <w:rPr>
          <w:sz w:val="28"/>
          <w:szCs w:val="28"/>
          <w:lang w:val="kk-KZ"/>
        </w:rPr>
        <w:t xml:space="preserve">     - қатты металдың бетінде көміртегі (П) оксидінің адсобциялануы;</w:t>
      </w:r>
    </w:p>
    <w:p w:rsidR="00B33F1E" w:rsidRPr="002E239D" w:rsidRDefault="00B33F1E" w:rsidP="00B33F1E">
      <w:pPr>
        <w:widowControl/>
        <w:ind w:right="49" w:firstLine="0"/>
        <w:rPr>
          <w:sz w:val="28"/>
          <w:szCs w:val="28"/>
          <w:lang w:val="kk-KZ"/>
        </w:rPr>
      </w:pPr>
      <w:r w:rsidRPr="002E239D">
        <w:rPr>
          <w:sz w:val="28"/>
          <w:szCs w:val="28"/>
          <w:lang w:val="kk-KZ"/>
        </w:rPr>
        <w:t xml:space="preserve">     - никель карбонилі молекулаларының түзілуі;</w:t>
      </w:r>
    </w:p>
    <w:p w:rsidR="00B33F1E" w:rsidRPr="002E239D" w:rsidRDefault="00B33F1E" w:rsidP="00B33F1E">
      <w:pPr>
        <w:widowControl/>
        <w:ind w:right="49" w:firstLine="0"/>
        <w:rPr>
          <w:sz w:val="28"/>
          <w:szCs w:val="28"/>
          <w:lang w:val="kk-KZ"/>
        </w:rPr>
      </w:pPr>
    </w:p>
    <w:p w:rsidR="00B33F1E" w:rsidRPr="002E239D" w:rsidRDefault="00B33F1E" w:rsidP="00B33F1E">
      <w:pPr>
        <w:widowControl/>
        <w:ind w:right="49" w:firstLine="0"/>
        <w:jc w:val="left"/>
        <w:rPr>
          <w:sz w:val="28"/>
          <w:szCs w:val="28"/>
          <w:lang w:val="kk-KZ"/>
        </w:rPr>
      </w:pPr>
      <w:r w:rsidRPr="002E239D">
        <w:rPr>
          <w:sz w:val="28"/>
          <w:szCs w:val="28"/>
          <w:lang w:val="kk-KZ"/>
        </w:rPr>
        <w:t xml:space="preserve">               Ni + 4CO = Ni(CO)</w:t>
      </w:r>
      <w:r w:rsidRPr="002E239D">
        <w:rPr>
          <w:sz w:val="28"/>
          <w:szCs w:val="28"/>
          <w:vertAlign w:val="subscript"/>
          <w:lang w:val="kk-KZ"/>
        </w:rPr>
        <w:t>4(мол)</w:t>
      </w:r>
      <w:r w:rsidRPr="002E239D">
        <w:rPr>
          <w:sz w:val="28"/>
          <w:szCs w:val="28"/>
          <w:lang w:val="kk-KZ"/>
        </w:rPr>
        <w:t xml:space="preserve">    (2.70)</w:t>
      </w:r>
    </w:p>
    <w:p w:rsidR="00B33F1E" w:rsidRPr="002E239D" w:rsidRDefault="00B33F1E" w:rsidP="00B33F1E">
      <w:pPr>
        <w:widowControl/>
        <w:ind w:right="49" w:firstLine="0"/>
        <w:jc w:val="left"/>
        <w:rPr>
          <w:sz w:val="28"/>
          <w:szCs w:val="28"/>
          <w:lang w:val="kk-KZ"/>
        </w:rPr>
      </w:pPr>
    </w:p>
    <w:p w:rsidR="00B33F1E" w:rsidRPr="002E239D" w:rsidRDefault="00B33F1E" w:rsidP="00B33F1E">
      <w:pPr>
        <w:widowControl/>
        <w:ind w:right="49" w:firstLine="0"/>
        <w:rPr>
          <w:sz w:val="28"/>
          <w:szCs w:val="28"/>
          <w:lang w:val="kk-KZ"/>
        </w:rPr>
      </w:pPr>
      <w:r w:rsidRPr="002E239D">
        <w:rPr>
          <w:sz w:val="28"/>
          <w:szCs w:val="28"/>
          <w:lang w:val="kk-KZ"/>
        </w:rPr>
        <w:t>- никель карбонилі молекулярлық адсобцияланған қабаттың түзілуі:</w:t>
      </w:r>
    </w:p>
    <w:p w:rsidR="00B33F1E" w:rsidRPr="002E239D" w:rsidRDefault="00B33F1E" w:rsidP="00B33F1E">
      <w:pPr>
        <w:widowControl/>
        <w:ind w:right="49" w:firstLine="0"/>
        <w:rPr>
          <w:sz w:val="28"/>
          <w:szCs w:val="28"/>
          <w:lang w:val="kk-KZ"/>
        </w:rPr>
      </w:pPr>
    </w:p>
    <w:p w:rsidR="00B33F1E" w:rsidRPr="002E239D" w:rsidRDefault="00B33F1E" w:rsidP="00B33F1E">
      <w:pPr>
        <w:widowControl/>
        <w:ind w:right="49" w:firstLine="0"/>
        <w:rPr>
          <w:sz w:val="28"/>
          <w:szCs w:val="28"/>
          <w:lang w:val="en-US"/>
        </w:rPr>
      </w:pPr>
      <w:proofErr w:type="gramStart"/>
      <w:r w:rsidRPr="002E239D">
        <w:rPr>
          <w:sz w:val="28"/>
          <w:szCs w:val="28"/>
          <w:lang w:val="en-US"/>
        </w:rPr>
        <w:t>Ni(</w:t>
      </w:r>
      <w:proofErr w:type="gramEnd"/>
      <w:r w:rsidRPr="002E239D">
        <w:rPr>
          <w:sz w:val="28"/>
          <w:szCs w:val="28"/>
          <w:lang w:val="en-US"/>
        </w:rPr>
        <w:t>CO)</w:t>
      </w:r>
      <w:r w:rsidRPr="002E239D">
        <w:rPr>
          <w:sz w:val="28"/>
          <w:szCs w:val="28"/>
          <w:vertAlign w:val="subscript"/>
          <w:lang w:val="en-US"/>
        </w:rPr>
        <w:t>4(</w:t>
      </w:r>
      <w:r w:rsidRPr="002E239D">
        <w:rPr>
          <w:sz w:val="28"/>
          <w:szCs w:val="28"/>
          <w:vertAlign w:val="subscript"/>
        </w:rPr>
        <w:t>мол</w:t>
      </w:r>
      <w:r w:rsidRPr="002E239D">
        <w:rPr>
          <w:sz w:val="28"/>
          <w:szCs w:val="28"/>
          <w:vertAlign w:val="subscript"/>
          <w:lang w:val="en-US"/>
        </w:rPr>
        <w:t>)</w:t>
      </w:r>
      <w:r w:rsidRPr="002E239D">
        <w:rPr>
          <w:sz w:val="28"/>
          <w:szCs w:val="28"/>
          <w:lang w:val="en-US"/>
        </w:rPr>
        <w:t xml:space="preserve"> = Ni(CO)</w:t>
      </w:r>
      <w:r w:rsidRPr="002E239D">
        <w:rPr>
          <w:sz w:val="28"/>
          <w:szCs w:val="28"/>
          <w:vertAlign w:val="subscript"/>
          <w:lang w:val="en-US"/>
        </w:rPr>
        <w:t>4(</w:t>
      </w:r>
      <w:proofErr w:type="spellStart"/>
      <w:r w:rsidRPr="002E239D">
        <w:rPr>
          <w:sz w:val="28"/>
          <w:szCs w:val="28"/>
          <w:vertAlign w:val="subscript"/>
        </w:rPr>
        <w:t>адс</w:t>
      </w:r>
      <w:proofErr w:type="spellEnd"/>
      <w:r w:rsidRPr="002E239D">
        <w:rPr>
          <w:sz w:val="28"/>
          <w:szCs w:val="28"/>
          <w:vertAlign w:val="subscript"/>
          <w:lang w:val="en-US"/>
        </w:rPr>
        <w:t xml:space="preserve">)                                                                              </w:t>
      </w:r>
      <w:r w:rsidRPr="002E239D">
        <w:rPr>
          <w:sz w:val="28"/>
          <w:szCs w:val="28"/>
          <w:lang w:val="en-US"/>
        </w:rPr>
        <w:t>(</w:t>
      </w:r>
      <w:r w:rsidRPr="002E239D">
        <w:rPr>
          <w:sz w:val="28"/>
          <w:szCs w:val="28"/>
          <w:lang w:val="kk-KZ"/>
        </w:rPr>
        <w:t>2</w:t>
      </w:r>
      <w:r w:rsidRPr="002E239D">
        <w:rPr>
          <w:sz w:val="28"/>
          <w:szCs w:val="28"/>
          <w:lang w:val="en-US"/>
        </w:rPr>
        <w:t>.</w:t>
      </w:r>
      <w:r w:rsidRPr="002E239D">
        <w:rPr>
          <w:sz w:val="28"/>
          <w:szCs w:val="28"/>
          <w:lang w:val="kk-KZ"/>
        </w:rPr>
        <w:t>71</w:t>
      </w:r>
      <w:r w:rsidRPr="002E239D">
        <w:rPr>
          <w:sz w:val="28"/>
          <w:szCs w:val="28"/>
          <w:lang w:val="en-US"/>
        </w:rPr>
        <w:t>)</w:t>
      </w:r>
    </w:p>
    <w:p w:rsidR="00B33F1E" w:rsidRPr="002E239D" w:rsidRDefault="00B33F1E" w:rsidP="00B33F1E">
      <w:pPr>
        <w:widowControl/>
        <w:ind w:right="49" w:firstLine="0"/>
        <w:rPr>
          <w:sz w:val="28"/>
          <w:szCs w:val="28"/>
          <w:lang w:val="en-US"/>
        </w:rPr>
      </w:pPr>
    </w:p>
    <w:p w:rsidR="00B33F1E" w:rsidRPr="002E239D" w:rsidRDefault="00B33F1E" w:rsidP="00B33F1E">
      <w:pPr>
        <w:widowControl/>
        <w:ind w:right="49" w:firstLine="0"/>
        <w:rPr>
          <w:sz w:val="28"/>
          <w:szCs w:val="28"/>
          <w:lang w:val="kk-KZ"/>
        </w:rPr>
      </w:pPr>
      <w:r w:rsidRPr="002E239D">
        <w:rPr>
          <w:sz w:val="28"/>
          <w:szCs w:val="28"/>
          <w:lang w:val="en-US"/>
        </w:rPr>
        <w:t xml:space="preserve">     - </w:t>
      </w:r>
      <w:proofErr w:type="gramStart"/>
      <w:r w:rsidRPr="002E239D">
        <w:rPr>
          <w:sz w:val="28"/>
          <w:szCs w:val="28"/>
          <w:lang w:val="kk-KZ"/>
        </w:rPr>
        <w:t>никель</w:t>
      </w:r>
      <w:proofErr w:type="gramEnd"/>
      <w:r w:rsidRPr="002E239D">
        <w:rPr>
          <w:sz w:val="28"/>
          <w:szCs w:val="28"/>
          <w:lang w:val="kk-KZ"/>
        </w:rPr>
        <w:t xml:space="preserve"> карбонилінің газ фазасына бөлінуі:</w:t>
      </w:r>
    </w:p>
    <w:p w:rsidR="00B33F1E" w:rsidRPr="002E239D" w:rsidRDefault="00B33F1E" w:rsidP="00B33F1E">
      <w:pPr>
        <w:widowControl/>
        <w:ind w:right="49" w:firstLine="0"/>
        <w:rPr>
          <w:sz w:val="28"/>
          <w:szCs w:val="28"/>
          <w:lang w:val="kk-KZ"/>
        </w:rPr>
      </w:pPr>
    </w:p>
    <w:p w:rsidR="00B33F1E" w:rsidRPr="002E239D" w:rsidRDefault="00B33F1E" w:rsidP="00B33F1E">
      <w:pPr>
        <w:widowControl/>
        <w:ind w:right="49" w:firstLine="0"/>
        <w:jc w:val="left"/>
        <w:rPr>
          <w:sz w:val="28"/>
          <w:szCs w:val="28"/>
          <w:lang w:val="en-US"/>
        </w:rPr>
      </w:pPr>
      <w:proofErr w:type="gramStart"/>
      <w:r w:rsidRPr="002E239D">
        <w:rPr>
          <w:sz w:val="28"/>
          <w:szCs w:val="28"/>
          <w:lang w:val="en-US"/>
        </w:rPr>
        <w:t>Ni(</w:t>
      </w:r>
      <w:proofErr w:type="gramEnd"/>
      <w:r w:rsidRPr="002E239D">
        <w:rPr>
          <w:sz w:val="28"/>
          <w:szCs w:val="28"/>
          <w:lang w:val="en-US"/>
        </w:rPr>
        <w:t>CO)</w:t>
      </w:r>
      <w:r w:rsidRPr="002E239D">
        <w:rPr>
          <w:sz w:val="28"/>
          <w:szCs w:val="28"/>
          <w:vertAlign w:val="subscript"/>
          <w:lang w:val="en-US"/>
        </w:rPr>
        <w:t>4(</w:t>
      </w:r>
      <w:proofErr w:type="spellStart"/>
      <w:r w:rsidRPr="002E239D">
        <w:rPr>
          <w:sz w:val="28"/>
          <w:szCs w:val="28"/>
          <w:vertAlign w:val="subscript"/>
        </w:rPr>
        <w:t>адс</w:t>
      </w:r>
      <w:proofErr w:type="spellEnd"/>
      <w:r w:rsidRPr="002E239D">
        <w:rPr>
          <w:sz w:val="28"/>
          <w:szCs w:val="28"/>
          <w:vertAlign w:val="subscript"/>
          <w:lang w:val="en-US"/>
        </w:rPr>
        <w:t>)</w:t>
      </w:r>
      <w:r w:rsidRPr="002E239D">
        <w:rPr>
          <w:sz w:val="28"/>
          <w:szCs w:val="28"/>
          <w:lang w:val="en-US"/>
        </w:rPr>
        <w:t xml:space="preserve"> = Ni(CO)</w:t>
      </w:r>
      <w:r w:rsidRPr="002E239D">
        <w:rPr>
          <w:sz w:val="28"/>
          <w:szCs w:val="28"/>
          <w:vertAlign w:val="subscript"/>
          <w:lang w:val="en-US"/>
        </w:rPr>
        <w:t>4(</w:t>
      </w:r>
      <w:r w:rsidRPr="002E239D">
        <w:rPr>
          <w:sz w:val="28"/>
          <w:szCs w:val="28"/>
          <w:vertAlign w:val="subscript"/>
        </w:rPr>
        <w:t>газ</w:t>
      </w:r>
      <w:r w:rsidRPr="002E239D">
        <w:rPr>
          <w:sz w:val="28"/>
          <w:szCs w:val="28"/>
          <w:vertAlign w:val="subscript"/>
          <w:lang w:val="en-US"/>
        </w:rPr>
        <w:t xml:space="preserve">)                                                                         </w:t>
      </w:r>
      <w:r w:rsidRPr="002E239D">
        <w:rPr>
          <w:sz w:val="28"/>
          <w:szCs w:val="28"/>
          <w:lang w:val="en-US"/>
        </w:rPr>
        <w:t>(</w:t>
      </w:r>
      <w:r w:rsidRPr="002E239D">
        <w:rPr>
          <w:sz w:val="28"/>
          <w:szCs w:val="28"/>
          <w:lang w:val="kk-KZ"/>
        </w:rPr>
        <w:t>2</w:t>
      </w:r>
      <w:r w:rsidRPr="002E239D">
        <w:rPr>
          <w:sz w:val="28"/>
          <w:szCs w:val="28"/>
          <w:lang w:val="en-US"/>
        </w:rPr>
        <w:t>.7</w:t>
      </w:r>
      <w:r w:rsidRPr="002E239D">
        <w:rPr>
          <w:sz w:val="28"/>
          <w:szCs w:val="28"/>
          <w:lang w:val="kk-KZ"/>
        </w:rPr>
        <w:t>2</w:t>
      </w:r>
      <w:r w:rsidRPr="002E239D">
        <w:rPr>
          <w:sz w:val="28"/>
          <w:szCs w:val="28"/>
          <w:lang w:val="en-US"/>
        </w:rPr>
        <w:t>)</w:t>
      </w:r>
    </w:p>
    <w:p w:rsidR="00B33F1E" w:rsidRPr="002E239D" w:rsidRDefault="00B33F1E" w:rsidP="00B33F1E">
      <w:pPr>
        <w:widowControl/>
        <w:ind w:right="49" w:firstLine="0"/>
        <w:rPr>
          <w:sz w:val="28"/>
          <w:szCs w:val="28"/>
          <w:lang w:val="en-US"/>
        </w:rPr>
      </w:pPr>
    </w:p>
    <w:p w:rsidR="00B33F1E" w:rsidRPr="002E239D" w:rsidRDefault="00B33F1E" w:rsidP="00B33F1E">
      <w:pPr>
        <w:widowControl/>
        <w:ind w:right="49" w:firstLine="709"/>
        <w:rPr>
          <w:sz w:val="28"/>
          <w:szCs w:val="28"/>
          <w:lang w:val="kk-KZ"/>
        </w:rPr>
      </w:pPr>
      <w:r w:rsidRPr="002E239D">
        <w:rPr>
          <w:sz w:val="28"/>
          <w:szCs w:val="28"/>
          <w:lang w:val="kk-KZ"/>
        </w:rPr>
        <w:t>Файнштейнде мыстың бір бөлігі метал түрінде, ал никельдің бір бөлігі күкіртпен байланысқан. Сондықтан өндірістік қорытпаларды карбонилдеу кезінде металдық мыстың никель сульфидімен қаттыфазалық сұлба бойынша әрекеттесуі мүмкін:</w:t>
      </w:r>
    </w:p>
    <w:p w:rsidR="00B33F1E" w:rsidRPr="002E239D" w:rsidRDefault="00B33F1E" w:rsidP="00B33F1E">
      <w:pPr>
        <w:widowControl/>
        <w:ind w:right="49" w:firstLine="0"/>
        <w:rPr>
          <w:sz w:val="28"/>
          <w:szCs w:val="28"/>
          <w:lang w:val="kk-KZ"/>
        </w:rPr>
      </w:pPr>
    </w:p>
    <w:p w:rsidR="00B33F1E" w:rsidRPr="002E239D" w:rsidRDefault="00B33F1E" w:rsidP="00B33F1E">
      <w:pPr>
        <w:widowControl/>
        <w:ind w:right="49" w:firstLine="0"/>
        <w:jc w:val="left"/>
        <w:rPr>
          <w:sz w:val="28"/>
          <w:szCs w:val="28"/>
          <w:lang w:val="en-US"/>
        </w:rPr>
      </w:pPr>
      <w:r w:rsidRPr="002E239D">
        <w:rPr>
          <w:sz w:val="28"/>
          <w:szCs w:val="28"/>
          <w:lang w:val="en-US"/>
        </w:rPr>
        <w:t>Ni</w:t>
      </w:r>
      <w:r w:rsidRPr="002E239D">
        <w:rPr>
          <w:sz w:val="28"/>
          <w:szCs w:val="28"/>
          <w:vertAlign w:val="subscript"/>
          <w:lang w:val="en-US"/>
        </w:rPr>
        <w:t>3</w:t>
      </w:r>
      <w:r w:rsidRPr="002E239D">
        <w:rPr>
          <w:sz w:val="28"/>
          <w:szCs w:val="28"/>
          <w:lang w:val="en-US"/>
        </w:rPr>
        <w:t>S</w:t>
      </w:r>
      <w:r w:rsidRPr="002E239D">
        <w:rPr>
          <w:sz w:val="28"/>
          <w:szCs w:val="28"/>
          <w:vertAlign w:val="subscript"/>
          <w:lang w:val="en-US"/>
        </w:rPr>
        <w:t>2</w:t>
      </w:r>
      <w:r w:rsidRPr="002E239D">
        <w:rPr>
          <w:sz w:val="28"/>
          <w:szCs w:val="28"/>
          <w:lang w:val="en-US"/>
        </w:rPr>
        <w:t xml:space="preserve"> + 4Cu = 2Cu</w:t>
      </w:r>
      <w:r w:rsidRPr="002E239D">
        <w:rPr>
          <w:sz w:val="28"/>
          <w:szCs w:val="28"/>
          <w:vertAlign w:val="subscript"/>
          <w:lang w:val="en-US"/>
        </w:rPr>
        <w:t>2</w:t>
      </w:r>
      <w:r w:rsidRPr="002E239D">
        <w:rPr>
          <w:sz w:val="28"/>
          <w:szCs w:val="28"/>
          <w:lang w:val="en-US"/>
        </w:rPr>
        <w:t>S + 3Ni                             (</w:t>
      </w:r>
      <w:r w:rsidRPr="002E239D">
        <w:rPr>
          <w:sz w:val="28"/>
          <w:szCs w:val="28"/>
          <w:lang w:val="kk-KZ"/>
        </w:rPr>
        <w:t>2</w:t>
      </w:r>
      <w:r w:rsidRPr="002E239D">
        <w:rPr>
          <w:sz w:val="28"/>
          <w:szCs w:val="28"/>
          <w:lang w:val="en-US"/>
        </w:rPr>
        <w:t>.7</w:t>
      </w:r>
      <w:r w:rsidRPr="002E239D">
        <w:rPr>
          <w:sz w:val="28"/>
          <w:szCs w:val="28"/>
          <w:lang w:val="kk-KZ"/>
        </w:rPr>
        <w:t>3</w:t>
      </w:r>
      <w:r w:rsidRPr="002E239D">
        <w:rPr>
          <w:sz w:val="28"/>
          <w:szCs w:val="28"/>
          <w:lang w:val="en-US"/>
        </w:rPr>
        <w:t>)</w:t>
      </w:r>
    </w:p>
    <w:p w:rsidR="00B33F1E" w:rsidRPr="002E239D" w:rsidRDefault="00B33F1E" w:rsidP="00B33F1E">
      <w:pPr>
        <w:widowControl/>
        <w:tabs>
          <w:tab w:val="left" w:pos="9923"/>
        </w:tabs>
        <w:ind w:right="49" w:firstLine="0"/>
        <w:jc w:val="left"/>
        <w:rPr>
          <w:sz w:val="28"/>
          <w:szCs w:val="28"/>
          <w:lang w:val="en-US"/>
        </w:rPr>
      </w:pPr>
    </w:p>
    <w:p w:rsidR="00B33F1E" w:rsidRPr="002E239D" w:rsidRDefault="00B33F1E" w:rsidP="00B33F1E">
      <w:pPr>
        <w:widowControl/>
        <w:ind w:right="49" w:firstLine="0"/>
        <w:jc w:val="left"/>
        <w:rPr>
          <w:sz w:val="28"/>
          <w:szCs w:val="28"/>
          <w:lang w:val="kk-KZ"/>
        </w:rPr>
      </w:pPr>
      <w:r w:rsidRPr="002E239D">
        <w:rPr>
          <w:sz w:val="28"/>
          <w:szCs w:val="28"/>
          <w:lang w:val="kk-KZ"/>
        </w:rPr>
        <w:t>және</w:t>
      </w:r>
    </w:p>
    <w:p w:rsidR="00B33F1E" w:rsidRPr="002E239D" w:rsidRDefault="00B33F1E" w:rsidP="00B33F1E">
      <w:pPr>
        <w:widowControl/>
        <w:ind w:right="49" w:firstLine="0"/>
        <w:jc w:val="left"/>
        <w:rPr>
          <w:sz w:val="28"/>
          <w:szCs w:val="28"/>
          <w:lang w:val="kk-KZ"/>
        </w:rPr>
      </w:pPr>
    </w:p>
    <w:p w:rsidR="00B33F1E" w:rsidRPr="002E239D" w:rsidRDefault="00B33F1E" w:rsidP="00B33F1E">
      <w:pPr>
        <w:widowControl/>
        <w:ind w:right="49" w:firstLine="0"/>
        <w:jc w:val="left"/>
        <w:rPr>
          <w:sz w:val="28"/>
          <w:szCs w:val="28"/>
          <w:lang w:val="kk-KZ"/>
        </w:rPr>
      </w:pPr>
      <w:r w:rsidRPr="002E239D">
        <w:rPr>
          <w:sz w:val="28"/>
          <w:szCs w:val="28"/>
          <w:lang w:val="kk-KZ"/>
        </w:rPr>
        <w:t>3Ni + 12CO = 3Ni(CO)</w:t>
      </w:r>
      <w:r w:rsidRPr="002E239D">
        <w:rPr>
          <w:sz w:val="28"/>
          <w:szCs w:val="28"/>
          <w:vertAlign w:val="subscript"/>
          <w:lang w:val="kk-KZ"/>
        </w:rPr>
        <w:t>4</w:t>
      </w:r>
      <w:r w:rsidRPr="002E239D">
        <w:rPr>
          <w:sz w:val="28"/>
          <w:szCs w:val="28"/>
          <w:lang w:val="kk-KZ"/>
        </w:rPr>
        <w:t xml:space="preserve">   (2.74)</w:t>
      </w:r>
    </w:p>
    <w:p w:rsidR="00B33F1E" w:rsidRPr="002E239D" w:rsidRDefault="00B33F1E" w:rsidP="00B33F1E">
      <w:pPr>
        <w:widowControl/>
        <w:ind w:right="49" w:firstLine="0"/>
        <w:jc w:val="left"/>
        <w:rPr>
          <w:sz w:val="28"/>
          <w:szCs w:val="28"/>
          <w:lang w:val="kk-KZ"/>
        </w:rPr>
      </w:pPr>
    </w:p>
    <w:p w:rsidR="00B33F1E" w:rsidRPr="002E239D" w:rsidRDefault="00B33F1E" w:rsidP="00B33F1E">
      <w:pPr>
        <w:widowControl/>
        <w:ind w:right="49" w:firstLine="0"/>
        <w:jc w:val="left"/>
        <w:rPr>
          <w:sz w:val="28"/>
          <w:szCs w:val="28"/>
          <w:lang w:val="kk-KZ"/>
        </w:rPr>
      </w:pPr>
      <w:r w:rsidRPr="002E239D">
        <w:rPr>
          <w:sz w:val="28"/>
          <w:szCs w:val="28"/>
          <w:lang w:val="kk-KZ"/>
        </w:rPr>
        <w:t>(2.73) және (2.74) реакцияларды қосып, келесі реакцияны аламыз:</w:t>
      </w:r>
    </w:p>
    <w:p w:rsidR="00B33F1E" w:rsidRPr="002E239D" w:rsidRDefault="00B33F1E" w:rsidP="00B33F1E">
      <w:pPr>
        <w:widowControl/>
        <w:ind w:right="49" w:firstLine="0"/>
        <w:jc w:val="left"/>
        <w:rPr>
          <w:sz w:val="28"/>
          <w:szCs w:val="28"/>
          <w:lang w:val="kk-KZ"/>
        </w:rPr>
      </w:pPr>
    </w:p>
    <w:p w:rsidR="00B33F1E" w:rsidRPr="002E239D" w:rsidRDefault="00B33F1E" w:rsidP="00B33F1E">
      <w:pPr>
        <w:widowControl/>
        <w:ind w:right="49" w:firstLine="0"/>
        <w:jc w:val="left"/>
        <w:rPr>
          <w:sz w:val="28"/>
          <w:szCs w:val="28"/>
          <w:lang w:val="en-US"/>
        </w:rPr>
      </w:pPr>
      <w:r w:rsidRPr="002E239D">
        <w:rPr>
          <w:sz w:val="28"/>
          <w:szCs w:val="28"/>
          <w:lang w:val="en-US"/>
        </w:rPr>
        <w:t>Ni</w:t>
      </w:r>
      <w:r w:rsidRPr="002E239D">
        <w:rPr>
          <w:sz w:val="28"/>
          <w:szCs w:val="28"/>
          <w:vertAlign w:val="subscript"/>
          <w:lang w:val="en-US"/>
        </w:rPr>
        <w:t>3</w:t>
      </w:r>
      <w:r w:rsidRPr="002E239D">
        <w:rPr>
          <w:sz w:val="28"/>
          <w:szCs w:val="28"/>
          <w:lang w:val="en-US"/>
        </w:rPr>
        <w:t>S</w:t>
      </w:r>
      <w:r w:rsidRPr="002E239D">
        <w:rPr>
          <w:sz w:val="28"/>
          <w:szCs w:val="28"/>
          <w:vertAlign w:val="subscript"/>
          <w:lang w:val="en-US"/>
        </w:rPr>
        <w:t>2</w:t>
      </w:r>
      <w:r w:rsidRPr="002E239D">
        <w:rPr>
          <w:sz w:val="28"/>
          <w:szCs w:val="28"/>
          <w:lang w:val="en-US"/>
        </w:rPr>
        <w:t xml:space="preserve"> + 4Cu + 12CO = 2Cu</w:t>
      </w:r>
      <w:r w:rsidRPr="002E239D">
        <w:rPr>
          <w:sz w:val="28"/>
          <w:szCs w:val="28"/>
          <w:vertAlign w:val="subscript"/>
          <w:lang w:val="en-US"/>
        </w:rPr>
        <w:t>2</w:t>
      </w:r>
      <w:r w:rsidRPr="002E239D">
        <w:rPr>
          <w:sz w:val="28"/>
          <w:szCs w:val="28"/>
          <w:lang w:val="en-US"/>
        </w:rPr>
        <w:t xml:space="preserve">S + </w:t>
      </w:r>
      <w:proofErr w:type="gramStart"/>
      <w:r w:rsidRPr="002E239D">
        <w:rPr>
          <w:sz w:val="28"/>
          <w:szCs w:val="28"/>
          <w:lang w:val="en-US"/>
        </w:rPr>
        <w:t>3Ni(</w:t>
      </w:r>
      <w:proofErr w:type="gramEnd"/>
      <w:r w:rsidRPr="002E239D">
        <w:rPr>
          <w:sz w:val="28"/>
          <w:szCs w:val="28"/>
          <w:lang w:val="en-US"/>
        </w:rPr>
        <w:t>CO)</w:t>
      </w:r>
      <w:r w:rsidRPr="002E239D">
        <w:rPr>
          <w:sz w:val="28"/>
          <w:szCs w:val="28"/>
          <w:vertAlign w:val="subscript"/>
          <w:lang w:val="en-US"/>
        </w:rPr>
        <w:t>4</w:t>
      </w:r>
      <w:r w:rsidRPr="002E239D">
        <w:rPr>
          <w:sz w:val="28"/>
          <w:szCs w:val="28"/>
          <w:lang w:val="en-US"/>
        </w:rPr>
        <w:t xml:space="preserve"> (</w:t>
      </w:r>
      <w:r w:rsidRPr="002E239D">
        <w:rPr>
          <w:sz w:val="28"/>
          <w:szCs w:val="28"/>
          <w:lang w:val="kk-KZ"/>
        </w:rPr>
        <w:t>2</w:t>
      </w:r>
      <w:r w:rsidRPr="002E239D">
        <w:rPr>
          <w:sz w:val="28"/>
          <w:szCs w:val="28"/>
          <w:lang w:val="en-US"/>
        </w:rPr>
        <w:t>.7</w:t>
      </w:r>
      <w:r w:rsidRPr="002E239D">
        <w:rPr>
          <w:sz w:val="28"/>
          <w:szCs w:val="28"/>
          <w:lang w:val="kk-KZ"/>
        </w:rPr>
        <w:t>5</w:t>
      </w:r>
      <w:r w:rsidRPr="002E239D">
        <w:rPr>
          <w:sz w:val="28"/>
          <w:szCs w:val="28"/>
          <w:lang w:val="en-US"/>
        </w:rPr>
        <w:t>)</w:t>
      </w:r>
    </w:p>
    <w:p w:rsidR="00B33F1E" w:rsidRPr="002E239D" w:rsidRDefault="00B33F1E" w:rsidP="00B33F1E">
      <w:pPr>
        <w:widowControl/>
        <w:ind w:right="49" w:firstLine="709"/>
        <w:rPr>
          <w:sz w:val="28"/>
          <w:szCs w:val="28"/>
          <w:lang w:val="kk-KZ"/>
        </w:rPr>
      </w:pPr>
    </w:p>
    <w:p w:rsidR="00B33F1E" w:rsidRPr="002E239D" w:rsidRDefault="00B33F1E" w:rsidP="00B33F1E">
      <w:pPr>
        <w:widowControl/>
        <w:ind w:right="49" w:firstLine="709"/>
        <w:rPr>
          <w:sz w:val="28"/>
          <w:szCs w:val="28"/>
          <w:lang w:val="kk-KZ"/>
        </w:rPr>
      </w:pPr>
      <w:r w:rsidRPr="002E239D">
        <w:rPr>
          <w:sz w:val="28"/>
          <w:szCs w:val="28"/>
          <w:lang w:val="kk-KZ"/>
        </w:rPr>
        <w:t>Аралық COS қосылысы түзілген реакциялар жүруі мүмкін:</w:t>
      </w:r>
    </w:p>
    <w:p w:rsidR="00B33F1E" w:rsidRPr="002E239D" w:rsidRDefault="00B33F1E" w:rsidP="00B33F1E">
      <w:pPr>
        <w:widowControl/>
        <w:ind w:right="49" w:firstLine="0"/>
        <w:rPr>
          <w:sz w:val="28"/>
          <w:szCs w:val="28"/>
          <w:lang w:val="kk-KZ"/>
        </w:rPr>
      </w:pPr>
    </w:p>
    <w:p w:rsidR="00B33F1E" w:rsidRPr="002E239D" w:rsidRDefault="00B33F1E" w:rsidP="00B33F1E">
      <w:pPr>
        <w:widowControl/>
        <w:ind w:right="49" w:firstLine="0"/>
        <w:jc w:val="left"/>
        <w:rPr>
          <w:sz w:val="28"/>
          <w:szCs w:val="28"/>
          <w:lang w:val="en-US"/>
        </w:rPr>
      </w:pPr>
      <w:r w:rsidRPr="002E239D">
        <w:rPr>
          <w:sz w:val="28"/>
          <w:szCs w:val="28"/>
          <w:lang w:val="en-US"/>
        </w:rPr>
        <w:t>Ni</w:t>
      </w:r>
      <w:r w:rsidRPr="002E239D">
        <w:rPr>
          <w:sz w:val="28"/>
          <w:szCs w:val="28"/>
          <w:vertAlign w:val="subscript"/>
          <w:lang w:val="en-US"/>
        </w:rPr>
        <w:t>3</w:t>
      </w:r>
      <w:r w:rsidRPr="002E239D">
        <w:rPr>
          <w:sz w:val="28"/>
          <w:szCs w:val="28"/>
          <w:lang w:val="en-US"/>
        </w:rPr>
        <w:t>S</w:t>
      </w:r>
      <w:r w:rsidRPr="002E239D">
        <w:rPr>
          <w:sz w:val="28"/>
          <w:szCs w:val="28"/>
          <w:vertAlign w:val="subscript"/>
          <w:lang w:val="en-US"/>
        </w:rPr>
        <w:t>2</w:t>
      </w:r>
      <w:r w:rsidRPr="002E239D">
        <w:rPr>
          <w:sz w:val="28"/>
          <w:szCs w:val="28"/>
          <w:lang w:val="en-US"/>
        </w:rPr>
        <w:t xml:space="preserve"> + + 12CO </w:t>
      </w:r>
      <w:proofErr w:type="gramStart"/>
      <w:r w:rsidRPr="002E239D">
        <w:rPr>
          <w:sz w:val="28"/>
          <w:szCs w:val="28"/>
          <w:lang w:val="en-US"/>
        </w:rPr>
        <w:t>=  3Ni</w:t>
      </w:r>
      <w:proofErr w:type="gramEnd"/>
      <w:r w:rsidRPr="002E239D">
        <w:rPr>
          <w:sz w:val="28"/>
          <w:szCs w:val="28"/>
          <w:lang w:val="en-US"/>
        </w:rPr>
        <w:t>(CO)</w:t>
      </w:r>
      <w:r w:rsidRPr="002E239D">
        <w:rPr>
          <w:sz w:val="28"/>
          <w:szCs w:val="28"/>
          <w:vertAlign w:val="subscript"/>
          <w:lang w:val="en-US"/>
        </w:rPr>
        <w:t>4</w:t>
      </w:r>
      <w:r w:rsidRPr="002E239D">
        <w:rPr>
          <w:sz w:val="28"/>
          <w:szCs w:val="28"/>
          <w:lang w:val="en-US"/>
        </w:rPr>
        <w:t xml:space="preserve"> + 2СOS              (2.7</w:t>
      </w:r>
      <w:r w:rsidRPr="002E239D">
        <w:rPr>
          <w:sz w:val="28"/>
          <w:szCs w:val="28"/>
          <w:lang w:val="kk-KZ"/>
        </w:rPr>
        <w:t>6</w:t>
      </w:r>
      <w:r w:rsidRPr="002E239D">
        <w:rPr>
          <w:sz w:val="28"/>
          <w:szCs w:val="28"/>
          <w:lang w:val="en-US"/>
        </w:rPr>
        <w:t xml:space="preserve">)  </w:t>
      </w:r>
    </w:p>
    <w:p w:rsidR="00B33F1E" w:rsidRPr="002E239D" w:rsidRDefault="00B33F1E" w:rsidP="00B33F1E">
      <w:pPr>
        <w:widowControl/>
        <w:ind w:firstLine="0"/>
        <w:jc w:val="left"/>
        <w:rPr>
          <w:sz w:val="28"/>
          <w:szCs w:val="28"/>
          <w:lang w:val="kk-KZ"/>
        </w:rPr>
      </w:pPr>
      <w:r w:rsidRPr="002E239D">
        <w:rPr>
          <w:sz w:val="28"/>
          <w:szCs w:val="28"/>
          <w:lang w:val="kk-KZ"/>
        </w:rPr>
        <w:t>және</w:t>
      </w:r>
    </w:p>
    <w:p w:rsidR="00B33F1E" w:rsidRPr="002E239D" w:rsidRDefault="00B33F1E" w:rsidP="00B33F1E">
      <w:pPr>
        <w:widowControl/>
        <w:ind w:firstLine="0"/>
        <w:jc w:val="left"/>
        <w:rPr>
          <w:sz w:val="28"/>
          <w:szCs w:val="28"/>
          <w:lang w:val="en-US"/>
        </w:rPr>
      </w:pPr>
    </w:p>
    <w:p w:rsidR="00B33F1E" w:rsidRPr="002E239D" w:rsidRDefault="00B33F1E" w:rsidP="00B33F1E">
      <w:pPr>
        <w:widowControl/>
        <w:ind w:firstLine="0"/>
        <w:jc w:val="left"/>
        <w:rPr>
          <w:sz w:val="28"/>
          <w:szCs w:val="28"/>
          <w:lang w:val="kk-KZ"/>
        </w:rPr>
      </w:pPr>
      <w:r w:rsidRPr="002E239D">
        <w:rPr>
          <w:sz w:val="28"/>
          <w:szCs w:val="28"/>
          <w:lang w:val="en-US"/>
        </w:rPr>
        <w:t xml:space="preserve"> 2</w:t>
      </w:r>
      <w:r w:rsidRPr="002E239D">
        <w:rPr>
          <w:sz w:val="28"/>
          <w:szCs w:val="28"/>
        </w:rPr>
        <w:t>С</w:t>
      </w:r>
      <w:r w:rsidRPr="002E239D">
        <w:rPr>
          <w:sz w:val="28"/>
          <w:szCs w:val="28"/>
          <w:lang w:val="en-US"/>
        </w:rPr>
        <w:t xml:space="preserve">OS + 4Cu   </w:t>
      </w:r>
      <w:proofErr w:type="gramStart"/>
      <w:r w:rsidRPr="002E239D">
        <w:rPr>
          <w:sz w:val="28"/>
          <w:szCs w:val="28"/>
          <w:lang w:val="en-US"/>
        </w:rPr>
        <w:t>=  2Cu</w:t>
      </w:r>
      <w:r w:rsidRPr="002E239D">
        <w:rPr>
          <w:sz w:val="28"/>
          <w:szCs w:val="28"/>
          <w:vertAlign w:val="subscript"/>
          <w:lang w:val="en-US"/>
        </w:rPr>
        <w:t>2</w:t>
      </w:r>
      <w:r w:rsidRPr="002E239D">
        <w:rPr>
          <w:sz w:val="28"/>
          <w:szCs w:val="28"/>
          <w:lang w:val="en-US"/>
        </w:rPr>
        <w:t>S</w:t>
      </w:r>
      <w:proofErr w:type="gramEnd"/>
      <w:r w:rsidRPr="002E239D">
        <w:rPr>
          <w:sz w:val="28"/>
          <w:szCs w:val="28"/>
          <w:lang w:val="en-US"/>
        </w:rPr>
        <w:t xml:space="preserve"> + 2CO             (2.7</w:t>
      </w:r>
      <w:r w:rsidRPr="002E239D">
        <w:rPr>
          <w:sz w:val="28"/>
          <w:szCs w:val="28"/>
          <w:lang w:val="kk-KZ"/>
        </w:rPr>
        <w:t>7</w:t>
      </w:r>
      <w:r w:rsidRPr="002E239D">
        <w:rPr>
          <w:sz w:val="28"/>
          <w:szCs w:val="28"/>
          <w:lang w:val="en-US"/>
        </w:rPr>
        <w:t>)</w:t>
      </w:r>
    </w:p>
    <w:p w:rsidR="00B33F1E" w:rsidRPr="002E239D" w:rsidRDefault="00B33F1E" w:rsidP="00B33F1E">
      <w:pPr>
        <w:widowControl/>
        <w:ind w:firstLine="0"/>
        <w:jc w:val="left"/>
        <w:rPr>
          <w:sz w:val="28"/>
          <w:szCs w:val="28"/>
          <w:lang w:val="kk-KZ"/>
        </w:rPr>
      </w:pPr>
    </w:p>
    <w:p w:rsidR="00B33F1E" w:rsidRPr="002E239D" w:rsidRDefault="00B33F1E" w:rsidP="00B33F1E">
      <w:pPr>
        <w:widowControl/>
        <w:ind w:firstLine="0"/>
        <w:rPr>
          <w:sz w:val="28"/>
          <w:szCs w:val="28"/>
          <w:lang w:val="kk-KZ"/>
        </w:rPr>
      </w:pPr>
      <w:r w:rsidRPr="002E239D">
        <w:rPr>
          <w:sz w:val="28"/>
          <w:szCs w:val="28"/>
          <w:lang w:val="kk-KZ"/>
        </w:rPr>
        <w:t>(2.76) және (2.77) реакцияларды қоссақ (2.75) реакцияны аламыз:</w:t>
      </w:r>
    </w:p>
    <w:p w:rsidR="00B33F1E" w:rsidRPr="002E239D" w:rsidRDefault="00B33F1E" w:rsidP="00B33F1E">
      <w:pPr>
        <w:widowControl/>
        <w:ind w:firstLine="0"/>
        <w:rPr>
          <w:sz w:val="28"/>
          <w:szCs w:val="28"/>
          <w:lang w:val="kk-KZ"/>
        </w:rPr>
      </w:pPr>
    </w:p>
    <w:p w:rsidR="00B33F1E" w:rsidRPr="002E239D" w:rsidRDefault="00B33F1E" w:rsidP="00B33F1E">
      <w:pPr>
        <w:widowControl/>
        <w:ind w:firstLine="0"/>
        <w:rPr>
          <w:sz w:val="28"/>
          <w:szCs w:val="28"/>
          <w:vertAlign w:val="subscript"/>
          <w:lang w:val="kk-KZ"/>
        </w:rPr>
      </w:pPr>
      <w:r w:rsidRPr="002E239D">
        <w:rPr>
          <w:sz w:val="28"/>
          <w:szCs w:val="28"/>
          <w:lang w:val="en-US"/>
        </w:rPr>
        <w:t>Ni</w:t>
      </w:r>
      <w:r w:rsidRPr="002E239D">
        <w:rPr>
          <w:sz w:val="28"/>
          <w:szCs w:val="28"/>
          <w:vertAlign w:val="subscript"/>
          <w:lang w:val="en-US"/>
        </w:rPr>
        <w:t>3</w:t>
      </w:r>
      <w:r w:rsidRPr="002E239D">
        <w:rPr>
          <w:sz w:val="28"/>
          <w:szCs w:val="28"/>
          <w:lang w:val="en-US"/>
        </w:rPr>
        <w:t>S</w:t>
      </w:r>
      <w:r w:rsidRPr="002E239D">
        <w:rPr>
          <w:sz w:val="28"/>
          <w:szCs w:val="28"/>
          <w:vertAlign w:val="subscript"/>
          <w:lang w:val="en-US"/>
        </w:rPr>
        <w:t>2</w:t>
      </w:r>
      <w:r w:rsidRPr="002E239D">
        <w:rPr>
          <w:sz w:val="28"/>
          <w:szCs w:val="28"/>
          <w:lang w:val="en-US"/>
        </w:rPr>
        <w:t xml:space="preserve"> + 4Cu + 12CO = 2Cu</w:t>
      </w:r>
      <w:r w:rsidRPr="002E239D">
        <w:rPr>
          <w:sz w:val="28"/>
          <w:szCs w:val="28"/>
          <w:vertAlign w:val="subscript"/>
          <w:lang w:val="en-US"/>
        </w:rPr>
        <w:t>2</w:t>
      </w:r>
      <w:r w:rsidRPr="002E239D">
        <w:rPr>
          <w:sz w:val="28"/>
          <w:szCs w:val="28"/>
          <w:lang w:val="en-US"/>
        </w:rPr>
        <w:t xml:space="preserve">S + </w:t>
      </w:r>
      <w:proofErr w:type="gramStart"/>
      <w:r w:rsidRPr="002E239D">
        <w:rPr>
          <w:sz w:val="28"/>
          <w:szCs w:val="28"/>
          <w:lang w:val="en-US"/>
        </w:rPr>
        <w:t>3Ni(</w:t>
      </w:r>
      <w:proofErr w:type="gramEnd"/>
      <w:r w:rsidRPr="002E239D">
        <w:rPr>
          <w:sz w:val="28"/>
          <w:szCs w:val="28"/>
          <w:lang w:val="en-US"/>
        </w:rPr>
        <w:t>CO)</w:t>
      </w:r>
      <w:r w:rsidRPr="002E239D">
        <w:rPr>
          <w:sz w:val="28"/>
          <w:szCs w:val="28"/>
          <w:vertAlign w:val="subscript"/>
          <w:lang w:val="en-US"/>
        </w:rPr>
        <w:t>4</w:t>
      </w:r>
    </w:p>
    <w:p w:rsidR="00B33F1E" w:rsidRPr="002E239D" w:rsidRDefault="00B33F1E" w:rsidP="00B33F1E">
      <w:pPr>
        <w:widowControl/>
        <w:ind w:firstLine="0"/>
        <w:rPr>
          <w:sz w:val="28"/>
          <w:szCs w:val="28"/>
          <w:lang w:val="kk-KZ"/>
        </w:rPr>
      </w:pPr>
    </w:p>
    <w:p w:rsidR="00B33F1E" w:rsidRPr="002E239D" w:rsidRDefault="00B33F1E" w:rsidP="00B33F1E">
      <w:pPr>
        <w:widowControl/>
        <w:ind w:firstLine="709"/>
        <w:rPr>
          <w:sz w:val="28"/>
          <w:szCs w:val="28"/>
          <w:lang w:val="kk-KZ"/>
        </w:rPr>
      </w:pPr>
      <w:r w:rsidRPr="002E239D">
        <w:rPr>
          <w:sz w:val="28"/>
          <w:szCs w:val="28"/>
          <w:lang w:val="kk-KZ"/>
        </w:rPr>
        <w:t xml:space="preserve">Қорытпаларды карбонилдеу температурасында иеталдық темір мен кобальттың никель сульфидімен әрекеттесуі мүмкін: </w:t>
      </w:r>
    </w:p>
    <w:p w:rsidR="00B33F1E" w:rsidRPr="002E239D" w:rsidRDefault="00B33F1E" w:rsidP="00B33F1E">
      <w:pPr>
        <w:widowControl/>
        <w:ind w:firstLine="709"/>
        <w:rPr>
          <w:sz w:val="28"/>
          <w:szCs w:val="28"/>
          <w:lang w:val="kk-KZ"/>
        </w:rPr>
      </w:pPr>
    </w:p>
    <w:p w:rsidR="00B33F1E" w:rsidRPr="002E239D" w:rsidRDefault="00B33F1E" w:rsidP="00B33F1E">
      <w:pPr>
        <w:widowControl/>
        <w:ind w:firstLine="0"/>
        <w:jc w:val="left"/>
        <w:rPr>
          <w:sz w:val="28"/>
          <w:szCs w:val="28"/>
          <w:lang w:val="en-US"/>
        </w:rPr>
      </w:pPr>
      <w:r w:rsidRPr="002E239D">
        <w:rPr>
          <w:sz w:val="28"/>
          <w:szCs w:val="28"/>
          <w:lang w:val="en-US"/>
        </w:rPr>
        <w:t>Ni</w:t>
      </w:r>
      <w:r w:rsidRPr="002E239D">
        <w:rPr>
          <w:sz w:val="28"/>
          <w:szCs w:val="28"/>
          <w:vertAlign w:val="subscript"/>
          <w:lang w:val="en-US"/>
        </w:rPr>
        <w:t>3</w:t>
      </w:r>
      <w:r w:rsidRPr="002E239D">
        <w:rPr>
          <w:sz w:val="28"/>
          <w:szCs w:val="28"/>
          <w:lang w:val="en-US"/>
        </w:rPr>
        <w:t>S</w:t>
      </w:r>
      <w:r w:rsidRPr="002E239D">
        <w:rPr>
          <w:sz w:val="28"/>
          <w:szCs w:val="28"/>
          <w:vertAlign w:val="subscript"/>
          <w:lang w:val="en-US"/>
        </w:rPr>
        <w:t>2</w:t>
      </w:r>
      <w:r w:rsidRPr="002E239D">
        <w:rPr>
          <w:sz w:val="28"/>
          <w:szCs w:val="28"/>
          <w:lang w:val="en-US"/>
        </w:rPr>
        <w:t xml:space="preserve"> + 2Co = 2CoS + 3Ni                 (2.</w:t>
      </w:r>
      <w:r w:rsidRPr="002E239D">
        <w:rPr>
          <w:sz w:val="28"/>
          <w:szCs w:val="28"/>
          <w:lang w:val="kk-KZ"/>
        </w:rPr>
        <w:t>7</w:t>
      </w:r>
      <w:r w:rsidRPr="002E239D">
        <w:rPr>
          <w:sz w:val="28"/>
          <w:szCs w:val="28"/>
          <w:lang w:val="en-US"/>
        </w:rPr>
        <w:t>8)</w:t>
      </w:r>
    </w:p>
    <w:p w:rsidR="00B33F1E" w:rsidRPr="002E239D" w:rsidRDefault="00B33F1E" w:rsidP="00B33F1E">
      <w:pPr>
        <w:widowControl/>
        <w:ind w:firstLine="0"/>
        <w:jc w:val="left"/>
        <w:rPr>
          <w:sz w:val="28"/>
          <w:szCs w:val="28"/>
          <w:lang w:val="en-US"/>
        </w:rPr>
      </w:pPr>
    </w:p>
    <w:p w:rsidR="00B33F1E" w:rsidRPr="002E239D" w:rsidRDefault="00B33F1E" w:rsidP="00B33F1E">
      <w:pPr>
        <w:widowControl/>
        <w:ind w:firstLine="0"/>
        <w:jc w:val="left"/>
        <w:rPr>
          <w:sz w:val="28"/>
          <w:szCs w:val="28"/>
          <w:lang w:val="kk-KZ"/>
        </w:rPr>
      </w:pPr>
      <w:r w:rsidRPr="002E239D">
        <w:rPr>
          <w:sz w:val="28"/>
          <w:szCs w:val="28"/>
          <w:lang w:val="en-US"/>
        </w:rPr>
        <w:t xml:space="preserve">                  Ni</w:t>
      </w:r>
      <w:r w:rsidRPr="002E239D">
        <w:rPr>
          <w:sz w:val="28"/>
          <w:szCs w:val="28"/>
          <w:vertAlign w:val="subscript"/>
          <w:lang w:val="en-US"/>
        </w:rPr>
        <w:t>3</w:t>
      </w:r>
      <w:r w:rsidRPr="002E239D">
        <w:rPr>
          <w:sz w:val="28"/>
          <w:szCs w:val="28"/>
          <w:lang w:val="en-US"/>
        </w:rPr>
        <w:t>S</w:t>
      </w:r>
      <w:r w:rsidRPr="002E239D">
        <w:rPr>
          <w:sz w:val="28"/>
          <w:szCs w:val="28"/>
          <w:vertAlign w:val="subscript"/>
          <w:lang w:val="en-US"/>
        </w:rPr>
        <w:t>2</w:t>
      </w:r>
      <w:r w:rsidRPr="002E239D">
        <w:rPr>
          <w:sz w:val="28"/>
          <w:szCs w:val="28"/>
          <w:lang w:val="en-US"/>
        </w:rPr>
        <w:t xml:space="preserve"> + 2Fe = 2FeS + 3Ni                (2.</w:t>
      </w:r>
      <w:r w:rsidRPr="002E239D">
        <w:rPr>
          <w:sz w:val="28"/>
          <w:szCs w:val="28"/>
          <w:lang w:val="kk-KZ"/>
        </w:rPr>
        <w:t>79</w:t>
      </w:r>
      <w:r w:rsidRPr="002E239D">
        <w:rPr>
          <w:sz w:val="28"/>
          <w:szCs w:val="28"/>
          <w:lang w:val="en-US"/>
        </w:rPr>
        <w:t>)</w:t>
      </w:r>
    </w:p>
    <w:p w:rsidR="00B33F1E" w:rsidRPr="002E239D" w:rsidRDefault="00B33F1E" w:rsidP="00B33F1E">
      <w:pPr>
        <w:widowControl/>
        <w:ind w:firstLine="0"/>
        <w:jc w:val="left"/>
        <w:rPr>
          <w:sz w:val="28"/>
          <w:szCs w:val="28"/>
          <w:lang w:val="kk-KZ"/>
        </w:rPr>
      </w:pPr>
    </w:p>
    <w:p w:rsidR="00B33F1E" w:rsidRPr="002E239D" w:rsidRDefault="00B33F1E" w:rsidP="00B33F1E">
      <w:pPr>
        <w:widowControl/>
        <w:ind w:firstLine="709"/>
        <w:rPr>
          <w:sz w:val="28"/>
          <w:szCs w:val="28"/>
          <w:lang w:val="kk-KZ"/>
        </w:rPr>
      </w:pPr>
      <w:r w:rsidRPr="002E239D">
        <w:rPr>
          <w:sz w:val="28"/>
          <w:szCs w:val="28"/>
          <w:lang w:val="kk-KZ"/>
        </w:rPr>
        <w:t xml:space="preserve">Карбонил буынан металдық никельдің кристалдануы алдын-ала дайындалған  қатты бетте гетерогенді процесс тәрізді, немесе гомогенді реакция тәрізді,  газ  көлемінде жүруі мүмкін. Бірақ соңғы жағдайда түзілген никельдің түйіршіктері никель карбонилінің ыдырау процесі үшін реакциялық бет болып табылады. Сонымен кез келген жағдайда никель карбонилінің ыдырауы гетерогендік процесс болады. </w:t>
      </w:r>
    </w:p>
    <w:p w:rsidR="00B33F1E" w:rsidRPr="002E239D" w:rsidRDefault="00B33F1E" w:rsidP="00B33F1E">
      <w:pPr>
        <w:widowControl/>
        <w:ind w:firstLine="709"/>
        <w:rPr>
          <w:sz w:val="28"/>
          <w:szCs w:val="28"/>
          <w:lang w:val="kk-KZ"/>
        </w:rPr>
      </w:pPr>
      <w:r w:rsidRPr="002E239D">
        <w:rPr>
          <w:sz w:val="28"/>
          <w:szCs w:val="28"/>
          <w:lang w:val="kk-KZ"/>
        </w:rPr>
        <w:t>Никель карбонилінің ыдырау реакциясы тұрақсызникель субкарбонилінің түзілуінен басталады:</w:t>
      </w:r>
    </w:p>
    <w:p w:rsidR="00B33F1E" w:rsidRPr="002E239D" w:rsidRDefault="00B33F1E" w:rsidP="00B33F1E">
      <w:pPr>
        <w:widowControl/>
        <w:ind w:firstLine="709"/>
        <w:rPr>
          <w:sz w:val="28"/>
          <w:szCs w:val="28"/>
          <w:lang w:val="kk-KZ"/>
        </w:rPr>
      </w:pPr>
    </w:p>
    <w:p w:rsidR="00B33F1E" w:rsidRPr="002E239D" w:rsidRDefault="00B33F1E" w:rsidP="00B33F1E">
      <w:pPr>
        <w:widowControl/>
        <w:ind w:firstLine="709"/>
        <w:jc w:val="left"/>
        <w:rPr>
          <w:sz w:val="28"/>
          <w:szCs w:val="28"/>
          <w:lang w:val="kk-KZ"/>
        </w:rPr>
      </w:pPr>
      <w:proofErr w:type="gramStart"/>
      <w:r w:rsidRPr="002E239D">
        <w:rPr>
          <w:sz w:val="28"/>
          <w:szCs w:val="28"/>
          <w:lang w:val="en-US"/>
        </w:rPr>
        <w:lastRenderedPageBreak/>
        <w:t>Ni(</w:t>
      </w:r>
      <w:proofErr w:type="gramEnd"/>
      <w:r w:rsidRPr="002E239D">
        <w:rPr>
          <w:sz w:val="28"/>
          <w:szCs w:val="28"/>
          <w:lang w:val="en-US"/>
        </w:rPr>
        <w:t>CO)</w:t>
      </w:r>
      <w:r w:rsidRPr="002E239D">
        <w:rPr>
          <w:sz w:val="28"/>
          <w:szCs w:val="28"/>
          <w:vertAlign w:val="subscript"/>
          <w:lang w:val="en-US"/>
        </w:rPr>
        <w:t>4</w:t>
      </w:r>
      <w:r w:rsidRPr="002E239D">
        <w:rPr>
          <w:sz w:val="28"/>
          <w:szCs w:val="28"/>
          <w:lang w:val="en-US"/>
        </w:rPr>
        <w:t xml:space="preserve"> = Ni(CO)</w:t>
      </w:r>
      <w:r w:rsidRPr="002E239D">
        <w:rPr>
          <w:sz w:val="28"/>
          <w:szCs w:val="28"/>
          <w:vertAlign w:val="subscript"/>
          <w:lang w:val="en-US"/>
        </w:rPr>
        <w:t>3</w:t>
      </w:r>
      <w:r w:rsidRPr="002E239D">
        <w:rPr>
          <w:sz w:val="28"/>
          <w:szCs w:val="28"/>
          <w:lang w:val="en-US"/>
        </w:rPr>
        <w:t xml:space="preserve"> + CO                   (2.8</w:t>
      </w:r>
      <w:r w:rsidRPr="002E239D">
        <w:rPr>
          <w:sz w:val="28"/>
          <w:szCs w:val="28"/>
          <w:lang w:val="kk-KZ"/>
        </w:rPr>
        <w:t>0)</w:t>
      </w:r>
    </w:p>
    <w:p w:rsidR="00B33F1E" w:rsidRPr="002E239D" w:rsidRDefault="00B33F1E" w:rsidP="00B33F1E">
      <w:pPr>
        <w:widowControl/>
        <w:ind w:firstLine="709"/>
        <w:rPr>
          <w:sz w:val="28"/>
          <w:szCs w:val="28"/>
          <w:lang w:val="kk-KZ"/>
        </w:rPr>
      </w:pPr>
    </w:p>
    <w:p w:rsidR="00B33F1E" w:rsidRPr="002E239D" w:rsidRDefault="00B33F1E" w:rsidP="00B33F1E">
      <w:pPr>
        <w:widowControl/>
        <w:ind w:firstLine="709"/>
        <w:rPr>
          <w:sz w:val="28"/>
          <w:szCs w:val="28"/>
          <w:lang w:val="kk-KZ"/>
        </w:rPr>
      </w:pPr>
      <w:r w:rsidRPr="002E239D">
        <w:rPr>
          <w:sz w:val="28"/>
          <w:szCs w:val="28"/>
          <w:lang w:val="kk-KZ"/>
        </w:rPr>
        <w:t xml:space="preserve">Никель субкарбонилінің </w:t>
      </w:r>
      <w:r w:rsidR="00A73A3D">
        <w:rPr>
          <w:sz w:val="28"/>
          <w:szCs w:val="28"/>
          <w:lang w:val="kk-KZ"/>
        </w:rPr>
        <w:t>а</w:t>
      </w:r>
      <w:r w:rsidRPr="002E239D">
        <w:rPr>
          <w:sz w:val="28"/>
          <w:szCs w:val="28"/>
          <w:lang w:val="kk-KZ"/>
        </w:rPr>
        <w:t xml:space="preserve">ры қарай ыдырауы СО-ның бөлінуі арқылы металдық никельдің түзілуі есесінен жүруі мүмкін. </w:t>
      </w:r>
    </w:p>
    <w:p w:rsidR="00B33F1E" w:rsidRPr="002E239D" w:rsidRDefault="00B33F1E" w:rsidP="00B33F1E">
      <w:pPr>
        <w:widowControl/>
        <w:ind w:firstLine="709"/>
        <w:rPr>
          <w:sz w:val="28"/>
          <w:szCs w:val="28"/>
          <w:lang w:val="kk-KZ"/>
        </w:rPr>
      </w:pPr>
      <w:r w:rsidRPr="002E239D">
        <w:rPr>
          <w:sz w:val="28"/>
          <w:szCs w:val="28"/>
          <w:lang w:val="kk-KZ"/>
        </w:rPr>
        <w:t>Никель карбонилінің концентрациясы жоғары болғанда металдық никельдің түзілу механизмі басқа болуы мүмкін. Көміртегі оксидінің біраз бөлігін жоғалтқан никель карбонилінің молекулалары металл-металл байланысын құрып топтасады. Нәтижесінде Me</w:t>
      </w:r>
      <w:r w:rsidRPr="002E239D">
        <w:rPr>
          <w:sz w:val="28"/>
          <w:szCs w:val="28"/>
          <w:vertAlign w:val="subscript"/>
          <w:lang w:val="kk-KZ"/>
        </w:rPr>
        <w:t>x</w:t>
      </w:r>
      <w:r w:rsidRPr="002E239D">
        <w:rPr>
          <w:sz w:val="28"/>
          <w:szCs w:val="28"/>
          <w:lang w:val="kk-KZ"/>
        </w:rPr>
        <w:t>(CO)</w:t>
      </w:r>
      <w:r w:rsidRPr="002E239D">
        <w:rPr>
          <w:sz w:val="28"/>
          <w:szCs w:val="28"/>
          <w:vertAlign w:val="subscript"/>
          <w:lang w:val="kk-KZ"/>
        </w:rPr>
        <w:t>y</w:t>
      </w:r>
      <w:r w:rsidRPr="002E239D">
        <w:rPr>
          <w:sz w:val="28"/>
          <w:szCs w:val="28"/>
          <w:lang w:val="kk-KZ"/>
        </w:rPr>
        <w:t xml:space="preserve"> типті карбонил топтарын жалғастырып алған метал кластерлері түзіледі. Ары қарай топтасқан сайын кластерлердің сыртқы бетінде адсорбцияланған көміртегі оксиді бар түйіршіктерге айналуы жүреді. </w:t>
      </w:r>
    </w:p>
    <w:p w:rsidR="00B33F1E" w:rsidRPr="002E239D" w:rsidRDefault="00B33F1E" w:rsidP="00B33F1E">
      <w:pPr>
        <w:widowControl/>
        <w:ind w:firstLine="709"/>
        <w:rPr>
          <w:sz w:val="28"/>
          <w:szCs w:val="28"/>
          <w:lang w:val="kk-KZ"/>
        </w:rPr>
      </w:pPr>
      <w:r w:rsidRPr="002E239D">
        <w:rPr>
          <w:sz w:val="28"/>
          <w:szCs w:val="28"/>
          <w:lang w:val="kk-KZ"/>
        </w:rPr>
        <w:t>Карбонил әдісі алғаш рет Англияда өндіріске енгізілді. Процесс атмосфералық қысымда жүргізілді. Қондырғыларкүрделі, үлкен, ал процестің мерзімі ұзақ болды. Қысымды жоғарылату процестің жылдамдығын күрт жоғарылытыды да (2.68) реакцияның тепе-теңдігін оңға ығыстырады. Осы кезде температураны 190-220</w:t>
      </w:r>
      <w:r w:rsidRPr="002E239D">
        <w:rPr>
          <w:sz w:val="28"/>
          <w:szCs w:val="28"/>
          <w:vertAlign w:val="superscript"/>
          <w:lang w:val="kk-KZ"/>
        </w:rPr>
        <w:t>0</w:t>
      </w:r>
      <w:r w:rsidRPr="002E239D">
        <w:rPr>
          <w:sz w:val="28"/>
          <w:szCs w:val="28"/>
          <w:lang w:val="kk-KZ"/>
        </w:rPr>
        <w:t>С дейін көтеруге мүмкін болады, бұл да никель карбонилінің түзілуін сипаттайтын реакцияның жылдамдығын прттырады. Өндірістік жағдайда процесс 17-25 МПа қысымда, 190-220</w:t>
      </w:r>
      <w:r w:rsidRPr="002E239D">
        <w:rPr>
          <w:sz w:val="28"/>
          <w:szCs w:val="28"/>
          <w:vertAlign w:val="superscript"/>
          <w:lang w:val="kk-KZ"/>
        </w:rPr>
        <w:t>0</w:t>
      </w:r>
      <w:r w:rsidRPr="002E239D">
        <w:rPr>
          <w:sz w:val="28"/>
          <w:szCs w:val="28"/>
          <w:lang w:val="kk-KZ"/>
        </w:rPr>
        <w:t>С температурада жүргізіледі. Процесскелесі негізгі сатылардан тұрады:1) тиісті дайындықтан өткен шикізатты 21-25 МПа қысымда және 200-220</w:t>
      </w:r>
      <w:r w:rsidRPr="002E239D">
        <w:rPr>
          <w:sz w:val="28"/>
          <w:szCs w:val="28"/>
          <w:vertAlign w:val="superscript"/>
          <w:lang w:val="kk-KZ"/>
        </w:rPr>
        <w:t>0</w:t>
      </w:r>
      <w:r w:rsidRPr="002E239D">
        <w:rPr>
          <w:sz w:val="28"/>
          <w:szCs w:val="28"/>
          <w:lang w:val="kk-KZ"/>
        </w:rPr>
        <w:t>С температурада көміртегі оксидімен өңдеу; 2) ластанған никель карбонилін ректификациялау; 3) таза никель карбонилін термиялық ыдыратып, никель ұнтағын және айналымды көміртегі оксидін алу.</w:t>
      </w:r>
    </w:p>
    <w:p w:rsidR="00B33F1E" w:rsidRPr="002E239D" w:rsidRDefault="00B33F1E" w:rsidP="00B33F1E">
      <w:pPr>
        <w:widowControl/>
        <w:ind w:firstLine="709"/>
        <w:rPr>
          <w:sz w:val="28"/>
          <w:szCs w:val="28"/>
          <w:lang w:val="kk-KZ"/>
        </w:rPr>
      </w:pPr>
      <w:r w:rsidRPr="002E239D">
        <w:rPr>
          <w:sz w:val="28"/>
          <w:szCs w:val="28"/>
          <w:lang w:val="kk-KZ"/>
        </w:rPr>
        <w:t xml:space="preserve">Шикізат ретінде мысты-никельді файнштейн, анодтық никельді скрап, түйіршіктендірілген ферроникель қолданылады. Шикізат оптималдық ірілік 10-25 мм дейін ұсақталады. Бұдан ірі материалды өңдегенде көміртегі оксидінің түіршіктің ішкі қабатына диффузиясы қиындайды.Ұсағырақ материалды өңдегенде көміртегі оксидінің шикіқұрам қабатынан сорылуы қиындайды да, оның реактордан көп мөлшерде шығуына әкеледі. Шикіқұрам тиелген реактор ауаны шығару үшін азотпен толтырылады, одан соң көміртегі оксидімен мұқият жуылады. Материалды көміртегі оксидімен өңдеу мерзімі 3-4 тәулік. Никельдің никель карбониліне өтуі 96-98%. Өңдеу кезінде темірдің және кобальттың көпшілік бөлігі, ал мыс толығымен қатты қалдықта қалады. </w:t>
      </w:r>
    </w:p>
    <w:p w:rsidR="00B33F1E" w:rsidRPr="002E239D" w:rsidRDefault="00B33F1E" w:rsidP="00B33F1E">
      <w:pPr>
        <w:widowControl/>
        <w:ind w:firstLine="709"/>
        <w:rPr>
          <w:sz w:val="28"/>
          <w:szCs w:val="28"/>
          <w:lang w:val="kk-KZ"/>
        </w:rPr>
      </w:pPr>
      <w:r w:rsidRPr="002E239D">
        <w:rPr>
          <w:sz w:val="28"/>
          <w:szCs w:val="28"/>
          <w:lang w:val="kk-KZ"/>
        </w:rPr>
        <w:t>Реактордан шыққан газ никель карбонилінің буымен бірге тозаңнан тазартқаннан кейін жылу алмастырғышқа жіберіледі. Газдың температурасы 220</w:t>
      </w:r>
      <w:r w:rsidRPr="002E239D">
        <w:rPr>
          <w:sz w:val="28"/>
          <w:szCs w:val="28"/>
          <w:vertAlign w:val="superscript"/>
          <w:lang w:val="kk-KZ"/>
        </w:rPr>
        <w:t>0</w:t>
      </w:r>
      <w:r w:rsidRPr="002E239D">
        <w:rPr>
          <w:sz w:val="28"/>
          <w:szCs w:val="28"/>
          <w:lang w:val="kk-KZ"/>
        </w:rPr>
        <w:t>С шамасында. Жылу алмастырғышта газ 150</w:t>
      </w:r>
      <w:r w:rsidRPr="002E239D">
        <w:rPr>
          <w:sz w:val="28"/>
          <w:szCs w:val="28"/>
          <w:vertAlign w:val="superscript"/>
          <w:lang w:val="kk-KZ"/>
        </w:rPr>
        <w:t>0</w:t>
      </w:r>
      <w:r w:rsidRPr="002E239D">
        <w:rPr>
          <w:sz w:val="28"/>
          <w:szCs w:val="28"/>
          <w:lang w:val="kk-KZ"/>
        </w:rPr>
        <w:t>С дейін суытылады. Жылу алмастырғышта суытылған газ тоңазытқыш-конденсаторға түсіп, 10-15</w:t>
      </w:r>
      <w:r w:rsidRPr="002E239D">
        <w:rPr>
          <w:sz w:val="28"/>
          <w:szCs w:val="28"/>
          <w:vertAlign w:val="superscript"/>
          <w:lang w:val="kk-KZ"/>
        </w:rPr>
        <w:t>0</w:t>
      </w:r>
      <w:r w:rsidRPr="002E239D">
        <w:rPr>
          <w:sz w:val="28"/>
          <w:szCs w:val="28"/>
          <w:lang w:val="kk-KZ"/>
        </w:rPr>
        <w:t>С дейін суытылады.  Никель карбонилінің қайнау температурасы 43</w:t>
      </w:r>
      <w:r w:rsidRPr="002E239D">
        <w:rPr>
          <w:sz w:val="28"/>
          <w:szCs w:val="28"/>
          <w:vertAlign w:val="superscript"/>
          <w:lang w:val="kk-KZ"/>
        </w:rPr>
        <w:t>0</w:t>
      </w:r>
      <w:r w:rsidRPr="002E239D">
        <w:rPr>
          <w:sz w:val="28"/>
          <w:szCs w:val="28"/>
          <w:lang w:val="kk-KZ"/>
        </w:rPr>
        <w:t xml:space="preserve">С болғандықтан, суыту кезінде ол конденсацияланады да, сұйық күйінде жоғары қысымды  жинағыш-тұндырғышта жиналады. </w:t>
      </w:r>
    </w:p>
    <w:p w:rsidR="00B33F1E" w:rsidRPr="002E239D" w:rsidRDefault="00B33F1E" w:rsidP="00B33F1E">
      <w:pPr>
        <w:widowControl/>
        <w:ind w:firstLine="709"/>
        <w:rPr>
          <w:sz w:val="28"/>
          <w:szCs w:val="28"/>
          <w:lang w:val="kk-KZ"/>
        </w:rPr>
      </w:pPr>
      <w:r w:rsidRPr="002E239D">
        <w:rPr>
          <w:sz w:val="28"/>
          <w:szCs w:val="28"/>
          <w:lang w:val="kk-KZ"/>
        </w:rPr>
        <w:t>Никель карбонилінен бөлінген көміртегі оксидінің қысымын 1,5-2,0 МПа дейін көтеріп, реакторға қайтарады.</w:t>
      </w:r>
    </w:p>
    <w:p w:rsidR="00B33F1E" w:rsidRPr="002E239D" w:rsidRDefault="00B33F1E" w:rsidP="00B33F1E">
      <w:pPr>
        <w:widowControl/>
        <w:ind w:firstLine="709"/>
        <w:rPr>
          <w:sz w:val="28"/>
          <w:szCs w:val="28"/>
          <w:lang w:val="kk-KZ"/>
        </w:rPr>
      </w:pPr>
      <w:r w:rsidRPr="002E239D">
        <w:rPr>
          <w:sz w:val="28"/>
          <w:szCs w:val="28"/>
          <w:lang w:val="kk-KZ"/>
        </w:rPr>
        <w:t xml:space="preserve">Сұйық никель карбонилі 21-25 МПа қысымда көп мөлшерде көмірт егі оксидін ерітеді. 1 л. сұйық никель карбонилінде 150 л. көміртегі оксиді ериді. </w:t>
      </w:r>
      <w:r w:rsidRPr="002E239D">
        <w:rPr>
          <w:sz w:val="28"/>
          <w:szCs w:val="28"/>
          <w:lang w:val="kk-KZ"/>
        </w:rPr>
        <w:lastRenderedPageBreak/>
        <w:t xml:space="preserve">Қысымды күрт төмендеткенде газ қарқынды бөлінеді, карбонил көбіктеніп газбен бірге тұман түрінде лақтырылуы мүмкін. Сондықтан сұйық карбонилдің қысымын үш сатыда қысымдары біртіндеп төмендейтін тұндырғыштарда төмендетеді. Соңғы тұндырғышта 2,0-2,5 МПа қысымда тұндырғаннан кейін никель карбонаты ректификациялық мұнарада қоспалардан тазартуға жіберіледі. </w:t>
      </w:r>
    </w:p>
    <w:p w:rsidR="00B33F1E" w:rsidRPr="002E239D" w:rsidRDefault="00B33F1E" w:rsidP="00B33F1E">
      <w:pPr>
        <w:widowControl/>
        <w:ind w:firstLine="709"/>
        <w:rPr>
          <w:sz w:val="28"/>
          <w:szCs w:val="28"/>
          <w:lang w:val="kk-KZ"/>
        </w:rPr>
      </w:pPr>
      <w:r w:rsidRPr="002E239D">
        <w:rPr>
          <w:sz w:val="28"/>
          <w:szCs w:val="28"/>
          <w:lang w:val="kk-KZ"/>
        </w:rPr>
        <w:t xml:space="preserve">Қысымды төмендеткенде карбонилден бөлінген газ гидравликалық бекіткіш арқылы газгольдерге жіберіледі. </w:t>
      </w:r>
    </w:p>
    <w:p w:rsidR="00B33F1E" w:rsidRPr="002E239D" w:rsidRDefault="00B33F1E" w:rsidP="00B33F1E">
      <w:pPr>
        <w:widowControl/>
        <w:ind w:firstLine="709"/>
        <w:rPr>
          <w:sz w:val="28"/>
          <w:szCs w:val="28"/>
          <w:lang w:val="kk-KZ"/>
        </w:rPr>
      </w:pPr>
      <w:r w:rsidRPr="002E239D">
        <w:rPr>
          <w:sz w:val="28"/>
          <w:szCs w:val="28"/>
          <w:lang w:val="kk-KZ"/>
        </w:rPr>
        <w:t xml:space="preserve">Процесс аяқталған соң реакторды суытады, газгольдерден газды шығарады, ал қаты қалдықты шығарып, мысты, кобальтты және бағалы металдарды алуға жібереді. </w:t>
      </w:r>
    </w:p>
    <w:p w:rsidR="00B33F1E" w:rsidRPr="002E239D" w:rsidRDefault="00B33F1E" w:rsidP="00B33F1E">
      <w:pPr>
        <w:widowControl/>
        <w:ind w:firstLine="709"/>
        <w:rPr>
          <w:sz w:val="28"/>
          <w:szCs w:val="28"/>
          <w:lang w:val="kk-KZ"/>
        </w:rPr>
      </w:pPr>
      <w:r w:rsidRPr="002E239D">
        <w:rPr>
          <w:sz w:val="28"/>
          <w:szCs w:val="28"/>
          <w:lang w:val="kk-KZ"/>
        </w:rPr>
        <w:t xml:space="preserve">Алынған никель карбонилі темір және кобальттың карбонилдерімен, көміртегімен, күкіртті қосылыстармен, сумен ластанған. Темір карбонилінің мөлшері никель карбонилінде 3-5% жетуі мүмкін. Сондықтан реакциялық мұнарадан алынған никель карбонилі ректификациялық мұнарада тазартылады. Никель карбонилін ректификациялау процесінде қондырмалы ректификациялық мұнаралар қолданылады. Мұндай мұнаралар іші қондырмамен  (насадка) толтырылған қуыс цилиндр. Қондырма ретінде фарфор немесе мыс сақиналары қолданылады. Ректификация кезінде никель карбонилі ыдырап, біраз мөлшерде никель ұнтағы түзіледі. </w:t>
      </w:r>
    </w:p>
    <w:p w:rsidR="00B33F1E" w:rsidRPr="002E239D" w:rsidRDefault="00B33F1E" w:rsidP="00B33F1E">
      <w:pPr>
        <w:widowControl/>
        <w:ind w:firstLine="709"/>
        <w:rPr>
          <w:sz w:val="28"/>
          <w:szCs w:val="28"/>
          <w:lang w:val="kk-KZ"/>
        </w:rPr>
      </w:pPr>
      <w:r w:rsidRPr="002E239D">
        <w:rPr>
          <w:sz w:val="28"/>
          <w:szCs w:val="28"/>
          <w:lang w:val="kk-KZ"/>
        </w:rPr>
        <w:t>Никельдің жоғалуын болдырмау үшін ректификация процесін екі қайтара жүргізеді. 55-65</w:t>
      </w:r>
      <w:r w:rsidRPr="002E239D">
        <w:rPr>
          <w:sz w:val="28"/>
          <w:szCs w:val="28"/>
          <w:vertAlign w:val="superscript"/>
          <w:lang w:val="kk-KZ"/>
        </w:rPr>
        <w:t>0</w:t>
      </w:r>
      <w:r w:rsidRPr="002E239D">
        <w:rPr>
          <w:sz w:val="28"/>
          <w:szCs w:val="28"/>
          <w:lang w:val="kk-KZ"/>
        </w:rPr>
        <w:t>С температурада жүргізілетін бірінші (негізгі) ректификацияның нәтижесінде таза никель карбонилі (дистиллят) және, құрамында 50% Ni(CO)</w:t>
      </w:r>
      <w:r w:rsidRPr="002E239D">
        <w:rPr>
          <w:sz w:val="28"/>
          <w:szCs w:val="28"/>
          <w:vertAlign w:val="subscript"/>
          <w:lang w:val="kk-KZ"/>
        </w:rPr>
        <w:t>4</w:t>
      </w:r>
      <w:r w:rsidRPr="002E239D">
        <w:rPr>
          <w:sz w:val="28"/>
          <w:szCs w:val="28"/>
          <w:lang w:val="kk-KZ"/>
        </w:rPr>
        <w:t xml:space="preserve"> және  50% Fe(CO)</w:t>
      </w:r>
      <w:r w:rsidRPr="002E239D">
        <w:rPr>
          <w:sz w:val="28"/>
          <w:szCs w:val="28"/>
          <w:vertAlign w:val="subscript"/>
          <w:lang w:val="kk-KZ"/>
        </w:rPr>
        <w:t>5</w:t>
      </w:r>
      <w:r w:rsidRPr="002E239D">
        <w:rPr>
          <w:sz w:val="28"/>
          <w:szCs w:val="28"/>
          <w:lang w:val="kk-KZ"/>
        </w:rPr>
        <w:t xml:space="preserve"> бар, кубтық қалдық түзіледі. Кубтық қалдықтың шығымы 4-7% алғашқы карбонил массасынан. Кубтық қалдық жиналған сайын 65-70</w:t>
      </w:r>
      <w:r w:rsidRPr="002E239D">
        <w:rPr>
          <w:sz w:val="28"/>
          <w:szCs w:val="28"/>
          <w:vertAlign w:val="superscript"/>
          <w:lang w:val="kk-KZ"/>
        </w:rPr>
        <w:t>0</w:t>
      </w:r>
      <w:r w:rsidRPr="002E239D">
        <w:rPr>
          <w:sz w:val="28"/>
          <w:szCs w:val="28"/>
          <w:lang w:val="kk-KZ"/>
        </w:rPr>
        <w:t xml:space="preserve">С температурада өлшемі кішірек басқа ректификациялық мұнарада екінші ректификацияға түседі. Екінші ректификациядан алынған, темірдің карбониліне байытылған,  дистиллят бірінші ректификацияға жіберіледі.  </w:t>
      </w:r>
    </w:p>
    <w:p w:rsidR="00B33F1E" w:rsidRPr="002E239D" w:rsidRDefault="00B33F1E" w:rsidP="00B33F1E">
      <w:pPr>
        <w:widowControl/>
        <w:ind w:firstLine="709"/>
        <w:rPr>
          <w:sz w:val="28"/>
          <w:szCs w:val="28"/>
          <w:lang w:val="kk-KZ"/>
        </w:rPr>
      </w:pPr>
      <w:r w:rsidRPr="002E239D">
        <w:rPr>
          <w:sz w:val="28"/>
          <w:szCs w:val="28"/>
          <w:lang w:val="kk-KZ"/>
        </w:rPr>
        <w:t xml:space="preserve">Мұнараның жоғарғы жағында дистиллят конденсацияланып дефлегматорға ағады. Оның бір бөлігі флегма ретінде мұнараға қайтарылады, ал қалған бөлігі дайын өнім ретінде қосымша суытылғаннан кейін таза сұйық карбонилді жинағышқа түседі. </w:t>
      </w:r>
    </w:p>
    <w:p w:rsidR="00B33F1E" w:rsidRPr="002E239D" w:rsidRDefault="00B33F1E" w:rsidP="00B33F1E">
      <w:pPr>
        <w:widowControl/>
        <w:ind w:left="1440" w:hanging="731"/>
        <w:rPr>
          <w:sz w:val="28"/>
          <w:szCs w:val="28"/>
          <w:lang w:val="kk-KZ"/>
        </w:rPr>
      </w:pPr>
      <w:r w:rsidRPr="002E239D">
        <w:rPr>
          <w:sz w:val="28"/>
          <w:szCs w:val="28"/>
          <w:lang w:val="kk-KZ"/>
        </w:rPr>
        <w:t>Екінші кубтық қалдық кобальтты алуға жіберіледі.</w:t>
      </w:r>
    </w:p>
    <w:p w:rsidR="00B33F1E" w:rsidRPr="002E239D" w:rsidRDefault="00B33F1E" w:rsidP="00B33F1E">
      <w:pPr>
        <w:widowControl/>
        <w:ind w:firstLine="709"/>
        <w:rPr>
          <w:sz w:val="28"/>
          <w:szCs w:val="28"/>
          <w:lang w:val="kk-KZ"/>
        </w:rPr>
      </w:pPr>
      <w:r w:rsidRPr="002E239D">
        <w:rPr>
          <w:sz w:val="28"/>
          <w:szCs w:val="28"/>
          <w:lang w:val="kk-KZ"/>
        </w:rPr>
        <w:t>Тазартылган никель карбонилі 55-60</w:t>
      </w:r>
      <w:r w:rsidRPr="002E239D">
        <w:rPr>
          <w:sz w:val="28"/>
          <w:szCs w:val="28"/>
          <w:vertAlign w:val="superscript"/>
          <w:lang w:val="kk-KZ"/>
        </w:rPr>
        <w:t>0</w:t>
      </w:r>
      <w:r w:rsidRPr="002E239D">
        <w:rPr>
          <w:sz w:val="28"/>
          <w:szCs w:val="28"/>
          <w:lang w:val="kk-KZ"/>
        </w:rPr>
        <w:t>С температура ұсталатын буландырғышка жіберіледі. Никель карболилінің буы ыдырату құралғының жоғарғы жағынан кіргізіледі. Құралғы сыртынан ыстық газбен қыздыруға арналған көйлекпен айналдырылған цилиндр. Құралғыда температура 300</w:t>
      </w:r>
      <w:r w:rsidRPr="002E239D">
        <w:rPr>
          <w:sz w:val="28"/>
          <w:szCs w:val="28"/>
          <w:vertAlign w:val="superscript"/>
          <w:lang w:val="kk-KZ"/>
        </w:rPr>
        <w:t>0</w:t>
      </w:r>
      <w:r w:rsidRPr="002E239D">
        <w:rPr>
          <w:sz w:val="28"/>
          <w:szCs w:val="28"/>
          <w:lang w:val="kk-KZ"/>
        </w:rPr>
        <w:t>С-да ұсталып тұрады. Никель карбонилі ыдырағанда түзілген никель ұнтағы өз салмағының әсерінен ыдырау зонасынан шығып, құралғының төменгі конус тәріздес бөлігінде жиналады. Ұнтақтың ірілігі 2-4мкм. Никель ұнтағында қоспалар келесі мөлшерден аспау керек: Cu –  0,001%; Fe –0,005%; S –0,002%;С –  0,003%.</w:t>
      </w:r>
    </w:p>
    <w:p w:rsidR="00B33F1E" w:rsidRPr="002E239D" w:rsidRDefault="00B33F1E" w:rsidP="00B33F1E">
      <w:pPr>
        <w:widowControl/>
        <w:ind w:firstLine="709"/>
        <w:rPr>
          <w:sz w:val="28"/>
          <w:szCs w:val="28"/>
          <w:lang w:val="kk-KZ"/>
        </w:rPr>
      </w:pPr>
      <w:r w:rsidRPr="002E239D">
        <w:rPr>
          <w:sz w:val="28"/>
          <w:szCs w:val="28"/>
          <w:lang w:val="kk-KZ"/>
        </w:rPr>
        <w:t xml:space="preserve">Никель карбонилі ыдырағанда түзілетін көміртегі оксиді газгольдерге жіберіледі. </w:t>
      </w:r>
    </w:p>
    <w:p w:rsidR="00B33F1E" w:rsidRPr="002E239D" w:rsidRDefault="00B33F1E" w:rsidP="00B33F1E">
      <w:pPr>
        <w:widowControl/>
        <w:ind w:firstLine="709"/>
        <w:rPr>
          <w:sz w:val="28"/>
          <w:szCs w:val="28"/>
          <w:lang w:val="kk-KZ"/>
        </w:rPr>
      </w:pPr>
      <w:r w:rsidRPr="002E239D">
        <w:rPr>
          <w:sz w:val="28"/>
          <w:szCs w:val="28"/>
          <w:lang w:val="kk-KZ"/>
        </w:rPr>
        <w:lastRenderedPageBreak/>
        <w:t xml:space="preserve">Никель карбонилі атомдық және зымырандық техникада кеңінен қолданылатын арнайы қорытпалар өндіруде қолданылады. Никель ұнтағынан ұнтақты металлургия әдісімен стержендер, таспалар, кез-келген диаметрлі сымдар, әртүрлі пішінді заттар, сүзгі элементтер, подшипниктер, аккумулятор электродтарын, құбырлар тағы басқа заттар жасауға болады. Тағы да никель ұнтағы электрвакуумдық, электрлампалық және радиотехникалық өндірісте арнайы қолданыс табады.  </w:t>
      </w:r>
    </w:p>
    <w:p w:rsidR="00B33F1E" w:rsidRPr="002E239D" w:rsidRDefault="00B33F1E" w:rsidP="00B33F1E">
      <w:pPr>
        <w:widowControl/>
        <w:ind w:firstLine="709"/>
        <w:rPr>
          <w:sz w:val="28"/>
          <w:szCs w:val="28"/>
          <w:lang w:val="kk-KZ"/>
        </w:rPr>
      </w:pPr>
    </w:p>
    <w:p w:rsidR="00B33F1E" w:rsidRPr="002E239D" w:rsidRDefault="00B33F1E" w:rsidP="00B33F1E">
      <w:pPr>
        <w:widowControl/>
        <w:ind w:firstLine="709"/>
        <w:jc w:val="center"/>
        <w:rPr>
          <w:b/>
          <w:bCs/>
          <w:sz w:val="28"/>
          <w:szCs w:val="28"/>
          <w:lang w:val="kk-KZ"/>
        </w:rPr>
      </w:pPr>
      <w:r w:rsidRPr="002E239D">
        <w:rPr>
          <w:b/>
          <w:bCs/>
          <w:sz w:val="28"/>
          <w:szCs w:val="28"/>
          <w:lang w:val="kk-KZ"/>
        </w:rPr>
        <w:t>2.17 Бай никель концентраттарынан қара никель алу</w:t>
      </w:r>
    </w:p>
    <w:p w:rsidR="00B33F1E" w:rsidRPr="002E239D" w:rsidRDefault="00B33F1E" w:rsidP="00B33F1E">
      <w:pPr>
        <w:widowControl/>
        <w:ind w:firstLine="709"/>
        <w:jc w:val="center"/>
        <w:rPr>
          <w:b/>
          <w:bCs/>
          <w:sz w:val="28"/>
          <w:szCs w:val="28"/>
          <w:lang w:val="kk-KZ"/>
        </w:rPr>
      </w:pPr>
    </w:p>
    <w:p w:rsidR="00B33F1E" w:rsidRPr="002E239D" w:rsidRDefault="00B33F1E" w:rsidP="00B33F1E">
      <w:pPr>
        <w:widowControl/>
        <w:ind w:firstLine="709"/>
        <w:rPr>
          <w:sz w:val="28"/>
          <w:szCs w:val="28"/>
          <w:lang w:val="kk-KZ"/>
        </w:rPr>
      </w:pPr>
      <w:r w:rsidRPr="002E239D">
        <w:rPr>
          <w:sz w:val="28"/>
          <w:szCs w:val="28"/>
          <w:lang w:val="kk-KZ"/>
        </w:rPr>
        <w:t>Мыс пен никельді бөлгеннен кейін алынған флотациялық никель концентраты</w:t>
      </w:r>
      <w:r w:rsidR="006976EF">
        <w:rPr>
          <w:sz w:val="28"/>
          <w:szCs w:val="28"/>
          <w:lang w:val="kk-KZ"/>
        </w:rPr>
        <w:t xml:space="preserve"> </w:t>
      </w:r>
      <w:r w:rsidRPr="002E239D">
        <w:rPr>
          <w:sz w:val="28"/>
          <w:szCs w:val="28"/>
          <w:lang w:val="kk-KZ"/>
        </w:rPr>
        <w:t>қайнау қабатындағы пеште 1100-1200</w:t>
      </w:r>
      <w:r w:rsidRPr="002E239D">
        <w:rPr>
          <w:sz w:val="28"/>
          <w:szCs w:val="28"/>
          <w:vertAlign w:val="superscript"/>
          <w:lang w:val="kk-KZ"/>
        </w:rPr>
        <w:t>0</w:t>
      </w:r>
      <w:r w:rsidRPr="002E239D">
        <w:rPr>
          <w:sz w:val="28"/>
          <w:szCs w:val="28"/>
          <w:lang w:val="kk-KZ"/>
        </w:rPr>
        <w:t>С температурада күйдіріледі. Пеште никель сульфидінің тотығу реакциясы жүреді:</w:t>
      </w:r>
    </w:p>
    <w:p w:rsidR="00B33F1E" w:rsidRPr="002E239D" w:rsidRDefault="00B33F1E" w:rsidP="00B33F1E">
      <w:pPr>
        <w:widowControl/>
        <w:ind w:firstLine="709"/>
        <w:rPr>
          <w:sz w:val="28"/>
          <w:szCs w:val="28"/>
          <w:lang w:val="kk-KZ"/>
        </w:rPr>
      </w:pPr>
    </w:p>
    <w:p w:rsidR="00B33F1E" w:rsidRPr="002E239D" w:rsidRDefault="00B33F1E" w:rsidP="00B33F1E">
      <w:pPr>
        <w:widowControl/>
        <w:ind w:firstLine="709"/>
        <w:jc w:val="left"/>
        <w:rPr>
          <w:sz w:val="28"/>
          <w:szCs w:val="28"/>
          <w:lang w:val="kk-KZ"/>
        </w:rPr>
      </w:pPr>
      <w:r w:rsidRPr="002E239D">
        <w:rPr>
          <w:sz w:val="28"/>
          <w:szCs w:val="28"/>
          <w:lang w:val="kk-KZ"/>
        </w:rPr>
        <w:t xml:space="preserve"> 2Ni</w:t>
      </w:r>
      <w:r w:rsidRPr="002E239D">
        <w:rPr>
          <w:sz w:val="28"/>
          <w:szCs w:val="28"/>
          <w:vertAlign w:val="subscript"/>
          <w:lang w:val="kk-KZ"/>
        </w:rPr>
        <w:t>3</w:t>
      </w:r>
      <w:r w:rsidRPr="002E239D">
        <w:rPr>
          <w:sz w:val="28"/>
          <w:szCs w:val="28"/>
          <w:lang w:val="kk-KZ"/>
        </w:rPr>
        <w:t>S</w:t>
      </w:r>
      <w:r w:rsidRPr="002E239D">
        <w:rPr>
          <w:sz w:val="28"/>
          <w:szCs w:val="28"/>
          <w:vertAlign w:val="subscript"/>
          <w:lang w:val="kk-KZ"/>
        </w:rPr>
        <w:t>2</w:t>
      </w:r>
      <w:r w:rsidRPr="002E239D">
        <w:rPr>
          <w:sz w:val="28"/>
          <w:szCs w:val="28"/>
          <w:lang w:val="kk-KZ"/>
        </w:rPr>
        <w:t xml:space="preserve"> + 7O</w:t>
      </w:r>
      <w:r w:rsidRPr="002E239D">
        <w:rPr>
          <w:sz w:val="28"/>
          <w:szCs w:val="28"/>
          <w:vertAlign w:val="subscript"/>
          <w:lang w:val="kk-KZ"/>
        </w:rPr>
        <w:t>2</w:t>
      </w:r>
      <w:r w:rsidRPr="002E239D">
        <w:rPr>
          <w:sz w:val="28"/>
          <w:szCs w:val="28"/>
          <w:lang w:val="kk-KZ"/>
        </w:rPr>
        <w:t xml:space="preserve"> = 6NiO + 4SO</w:t>
      </w:r>
      <w:r w:rsidRPr="002E239D">
        <w:rPr>
          <w:sz w:val="28"/>
          <w:szCs w:val="28"/>
          <w:vertAlign w:val="subscript"/>
          <w:lang w:val="kk-KZ"/>
        </w:rPr>
        <w:t>2</w:t>
      </w:r>
      <w:r w:rsidRPr="002E239D">
        <w:rPr>
          <w:sz w:val="28"/>
          <w:szCs w:val="28"/>
          <w:lang w:val="kk-KZ"/>
        </w:rPr>
        <w:t xml:space="preserve">    (2.81)</w:t>
      </w:r>
    </w:p>
    <w:p w:rsidR="00B33F1E" w:rsidRPr="002E239D" w:rsidRDefault="00B33F1E" w:rsidP="00B33F1E">
      <w:pPr>
        <w:widowControl/>
        <w:ind w:firstLine="709"/>
        <w:rPr>
          <w:sz w:val="28"/>
          <w:szCs w:val="28"/>
          <w:lang w:val="kk-KZ"/>
        </w:rPr>
      </w:pPr>
    </w:p>
    <w:p w:rsidR="00B33F1E" w:rsidRPr="002E239D" w:rsidRDefault="00B33F1E" w:rsidP="00B33F1E">
      <w:pPr>
        <w:widowControl/>
        <w:ind w:firstLine="709"/>
        <w:rPr>
          <w:sz w:val="28"/>
          <w:szCs w:val="28"/>
          <w:lang w:val="kk-KZ"/>
        </w:rPr>
      </w:pPr>
      <w:r w:rsidRPr="002E239D">
        <w:rPr>
          <w:sz w:val="28"/>
          <w:szCs w:val="28"/>
          <w:lang w:val="kk-KZ"/>
        </w:rPr>
        <w:t>Күйдіру кезінде түзілген никель оксидінде 0,5% дейін күкірт болады. Никель оксидінде күкірт негізінен мыспен байланыста Cu</w:t>
      </w:r>
      <w:r w:rsidRPr="002E239D">
        <w:rPr>
          <w:sz w:val="28"/>
          <w:szCs w:val="28"/>
          <w:vertAlign w:val="subscript"/>
          <w:lang w:val="kk-KZ"/>
        </w:rPr>
        <w:t>2</w:t>
      </w:r>
      <w:r w:rsidRPr="002E239D">
        <w:rPr>
          <w:sz w:val="28"/>
          <w:szCs w:val="28"/>
          <w:lang w:val="kk-KZ"/>
        </w:rPr>
        <w:t xml:space="preserve">S түрінде болады. Күкірттен бұдан тереңірек тазартудың қажеті жоқ, өйткені қара никель кейіннен электролиттік тазартуға түскенде күкірт шламға өтеді. </w:t>
      </w:r>
    </w:p>
    <w:p w:rsidR="00B33F1E" w:rsidRPr="002E239D" w:rsidRDefault="00B33F1E" w:rsidP="00B33F1E">
      <w:pPr>
        <w:widowControl/>
        <w:ind w:firstLine="709"/>
        <w:rPr>
          <w:sz w:val="28"/>
          <w:szCs w:val="28"/>
          <w:lang w:val="kk-KZ"/>
        </w:rPr>
      </w:pPr>
      <w:r w:rsidRPr="002E239D">
        <w:rPr>
          <w:sz w:val="28"/>
          <w:szCs w:val="28"/>
          <w:lang w:val="kk-KZ"/>
        </w:rPr>
        <w:t xml:space="preserve">Өртендіні пештен шығарғаннан кейін құбырлы қыздырылатын реакторда алдын-ала тотықсыздандырылады. Бұл кейін никель оксидін электр пешінде қара никель ала балқытқанда электр энергиясын үнемдеуге әкеледі. </w:t>
      </w:r>
    </w:p>
    <w:p w:rsidR="00B33F1E" w:rsidRPr="002E239D" w:rsidRDefault="00B33F1E" w:rsidP="00B33F1E">
      <w:pPr>
        <w:widowControl/>
        <w:ind w:firstLine="709"/>
        <w:rPr>
          <w:sz w:val="28"/>
          <w:szCs w:val="28"/>
          <w:lang w:val="kk-KZ"/>
        </w:rPr>
      </w:pPr>
      <w:r w:rsidRPr="002E239D">
        <w:rPr>
          <w:sz w:val="28"/>
          <w:szCs w:val="28"/>
          <w:lang w:val="kk-KZ"/>
        </w:rPr>
        <w:t>Құбырлы пештен алынған металданған өртенді электр пештерінде тотықсыздандыра балқытуға түседі. Бай никель укендерінен алынған өртендіні тотықсыздандыра балқыту технологиясы мен құрылғылары никель файнштенінен алынған өртендіні балқытудан айырмашылығы жоқ. Өзгешелігі тек бұл кезде балқытуды әкті қож түзбей жүргізеді. Электр пешінде алынған металдық никельден айналмалы құю машиналарында анодтар құйылады. Никельді анодтар электролиттік рафинирлеуге жіберіледі. Анодтық никельдің құрамы, %: Ni –75–95; Cu – 2-12; Co – 0,5–1,0; S – 03–3,0; оксидтер - 0,1–0,3.</w:t>
      </w:r>
    </w:p>
    <w:p w:rsidR="00B33F1E" w:rsidRPr="002E239D" w:rsidRDefault="00B33F1E" w:rsidP="00B33F1E">
      <w:pPr>
        <w:widowControl/>
        <w:ind w:firstLine="709"/>
        <w:rPr>
          <w:sz w:val="28"/>
          <w:szCs w:val="28"/>
          <w:lang w:val="kk-KZ"/>
        </w:rPr>
      </w:pPr>
      <w:r w:rsidRPr="002E239D">
        <w:rPr>
          <w:sz w:val="28"/>
          <w:szCs w:val="28"/>
          <w:lang w:val="kk-KZ"/>
        </w:rPr>
        <w:t xml:space="preserve">Егер металдық никель карбонилдеу процесіне жіберілетін болса, оны түйіршіктендіреді (грануландыру). </w:t>
      </w:r>
    </w:p>
    <w:p w:rsidR="006976EF" w:rsidRDefault="006976EF" w:rsidP="006976EF">
      <w:pPr>
        <w:numPr>
          <w:ilvl w:val="1"/>
          <w:numId w:val="0"/>
        </w:numPr>
        <w:tabs>
          <w:tab w:val="num" w:pos="0"/>
        </w:tabs>
        <w:autoSpaceDE w:val="0"/>
        <w:autoSpaceDN w:val="0"/>
        <w:adjustRightInd w:val="0"/>
        <w:ind w:firstLine="710"/>
        <w:jc w:val="center"/>
        <w:rPr>
          <w:rFonts w:ascii="Times New Roman CYR" w:hAnsi="Times New Roman CYR" w:cs="Times New Roman CYR"/>
          <w:b/>
          <w:bCs/>
          <w:sz w:val="28"/>
          <w:szCs w:val="28"/>
          <w:lang w:val="kk-KZ"/>
        </w:rPr>
      </w:pPr>
    </w:p>
    <w:p w:rsidR="006976EF" w:rsidRDefault="006976EF" w:rsidP="006976EF">
      <w:pPr>
        <w:numPr>
          <w:ilvl w:val="1"/>
          <w:numId w:val="0"/>
        </w:numPr>
        <w:tabs>
          <w:tab w:val="num" w:pos="0"/>
        </w:tabs>
        <w:autoSpaceDE w:val="0"/>
        <w:autoSpaceDN w:val="0"/>
        <w:adjustRightInd w:val="0"/>
        <w:ind w:firstLine="710"/>
        <w:jc w:val="center"/>
        <w:rPr>
          <w:rFonts w:ascii="Times New Roman CYR" w:hAnsi="Times New Roman CYR" w:cs="Times New Roman CYR"/>
          <w:b/>
          <w:bCs/>
          <w:sz w:val="28"/>
          <w:szCs w:val="28"/>
          <w:lang w:val="kk-KZ"/>
        </w:rPr>
      </w:pPr>
    </w:p>
    <w:p w:rsidR="006976EF" w:rsidRDefault="006976EF" w:rsidP="006976EF">
      <w:pPr>
        <w:numPr>
          <w:ilvl w:val="1"/>
          <w:numId w:val="0"/>
        </w:numPr>
        <w:tabs>
          <w:tab w:val="num" w:pos="0"/>
        </w:tabs>
        <w:autoSpaceDE w:val="0"/>
        <w:autoSpaceDN w:val="0"/>
        <w:adjustRightInd w:val="0"/>
        <w:ind w:firstLine="710"/>
        <w:jc w:val="center"/>
        <w:rPr>
          <w:rFonts w:ascii="Times New Roman CYR" w:hAnsi="Times New Roman CYR" w:cs="Times New Roman CYR"/>
          <w:b/>
          <w:bCs/>
          <w:sz w:val="28"/>
          <w:szCs w:val="28"/>
          <w:lang w:val="kk-KZ"/>
        </w:rPr>
      </w:pPr>
    </w:p>
    <w:p w:rsidR="006976EF" w:rsidRDefault="006976EF" w:rsidP="006976EF">
      <w:pPr>
        <w:numPr>
          <w:ilvl w:val="1"/>
          <w:numId w:val="0"/>
        </w:numPr>
        <w:tabs>
          <w:tab w:val="num" w:pos="0"/>
        </w:tabs>
        <w:autoSpaceDE w:val="0"/>
        <w:autoSpaceDN w:val="0"/>
        <w:adjustRightInd w:val="0"/>
        <w:ind w:firstLine="710"/>
        <w:jc w:val="center"/>
        <w:rPr>
          <w:rFonts w:ascii="Times New Roman CYR" w:hAnsi="Times New Roman CYR" w:cs="Times New Roman CYR"/>
          <w:b/>
          <w:bCs/>
          <w:sz w:val="28"/>
          <w:szCs w:val="28"/>
          <w:lang w:val="kk-KZ"/>
        </w:rPr>
      </w:pPr>
    </w:p>
    <w:p w:rsidR="006976EF" w:rsidRPr="002E239D" w:rsidRDefault="006976EF" w:rsidP="006976EF">
      <w:pPr>
        <w:numPr>
          <w:ilvl w:val="1"/>
          <w:numId w:val="0"/>
        </w:numPr>
        <w:tabs>
          <w:tab w:val="num" w:pos="0"/>
        </w:tabs>
        <w:autoSpaceDE w:val="0"/>
        <w:autoSpaceDN w:val="0"/>
        <w:adjustRightInd w:val="0"/>
        <w:ind w:firstLine="710"/>
        <w:jc w:val="center"/>
        <w:rPr>
          <w:rFonts w:ascii="Times New Roman CYR" w:hAnsi="Times New Roman CYR" w:cs="Times New Roman CYR"/>
          <w:b/>
          <w:bCs/>
          <w:sz w:val="28"/>
          <w:szCs w:val="28"/>
          <w:lang w:val="kk-KZ"/>
        </w:rPr>
      </w:pPr>
      <w:r w:rsidRPr="002E239D">
        <w:rPr>
          <w:rFonts w:ascii="Times New Roman CYR" w:hAnsi="Times New Roman CYR" w:cs="Times New Roman CYR"/>
          <w:b/>
          <w:bCs/>
          <w:sz w:val="28"/>
          <w:szCs w:val="28"/>
          <w:lang w:val="kk-KZ"/>
        </w:rPr>
        <w:t>2.18 Никельді электролиттік рафинирлеу</w:t>
      </w:r>
    </w:p>
    <w:p w:rsidR="006976EF" w:rsidRPr="002E239D" w:rsidRDefault="006976EF" w:rsidP="006976EF">
      <w:pPr>
        <w:autoSpaceDE w:val="0"/>
        <w:autoSpaceDN w:val="0"/>
        <w:adjustRightInd w:val="0"/>
        <w:ind w:firstLine="0"/>
        <w:jc w:val="center"/>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851"/>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2.18.1 Анодтық үрдіс</w:t>
      </w:r>
    </w:p>
    <w:p w:rsidR="006976EF" w:rsidRPr="002E239D" w:rsidRDefault="006976EF" w:rsidP="006976EF">
      <w:pPr>
        <w:autoSpaceDE w:val="0"/>
        <w:autoSpaceDN w:val="0"/>
        <w:adjustRightInd w:val="0"/>
        <w:ind w:firstLine="0"/>
        <w:jc w:val="center"/>
        <w:rPr>
          <w:rFonts w:ascii="Times New Roman CYR" w:hAnsi="Times New Roman CYR" w:cs="Times New Roman CYR"/>
          <w:b/>
          <w:bCs/>
          <w:sz w:val="28"/>
          <w:szCs w:val="28"/>
          <w:lang w:val="kk-KZ"/>
        </w:rPr>
      </w:pP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Құйылған никель анодтары үш фазадан тұратын қорытпа болып келеді: бірінші фаза – никельдің мыспен, темірмен, кобальтпен, платиноидтармен </w:t>
      </w:r>
      <w:r w:rsidRPr="002E239D">
        <w:rPr>
          <w:rFonts w:ascii="Times New Roman CYR" w:hAnsi="Times New Roman CYR" w:cs="Times New Roman CYR"/>
          <w:sz w:val="28"/>
          <w:szCs w:val="28"/>
          <w:lang w:val="kk-KZ"/>
        </w:rPr>
        <w:lastRenderedPageBreak/>
        <w:t>және көміртегімен қатты ерітіндісінің кристалдары. Екінші фаза никель сульфидінің  Ni</w:t>
      </w:r>
      <w:r w:rsidRPr="002E239D">
        <w:rPr>
          <w:rFonts w:ascii="Times New Roman CYR" w:hAnsi="Times New Roman CYR" w:cs="Times New Roman CYR"/>
          <w:sz w:val="28"/>
          <w:szCs w:val="28"/>
          <w:vertAlign w:val="subscript"/>
          <w:lang w:val="kk-KZ"/>
        </w:rPr>
        <w:t>3</w:t>
      </w:r>
      <w:r w:rsidRPr="002E239D">
        <w:rPr>
          <w:rFonts w:ascii="Times New Roman CYR" w:hAnsi="Times New Roman CYR" w:cs="Times New Roman CYR"/>
          <w:sz w:val="28"/>
          <w:szCs w:val="28"/>
          <w:lang w:val="kk-KZ"/>
        </w:rPr>
        <w:t>S</w:t>
      </w:r>
      <w:r w:rsidRPr="002E239D">
        <w:rPr>
          <w:rFonts w:ascii="Times New Roman CYR" w:hAnsi="Times New Roman CYR" w:cs="Times New Roman CYR"/>
          <w:sz w:val="28"/>
          <w:szCs w:val="28"/>
          <w:vertAlign w:val="subscript"/>
          <w:lang w:val="kk-KZ"/>
        </w:rPr>
        <w:t xml:space="preserve">2 </w:t>
      </w:r>
      <w:r w:rsidRPr="002E239D">
        <w:rPr>
          <w:rFonts w:ascii="Times New Roman CYR" w:hAnsi="Times New Roman CYR" w:cs="Times New Roman CYR"/>
          <w:sz w:val="28"/>
          <w:szCs w:val="28"/>
          <w:lang w:val="kk-KZ"/>
        </w:rPr>
        <w:t>кристалдарынан, ал үшінші фаза мыс сульфидінің Cu</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S кристалдарынан тұрады. Бұдан басқа анодта аз мөлшерде оксидтер:  NiO, SiO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Al</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O</w:t>
      </w:r>
      <w:r w:rsidRPr="002E239D">
        <w:rPr>
          <w:rFonts w:ascii="Times New Roman CYR" w:hAnsi="Times New Roman CYR" w:cs="Times New Roman CYR"/>
          <w:sz w:val="28"/>
          <w:szCs w:val="28"/>
          <w:vertAlign w:val="subscript"/>
          <w:lang w:val="kk-KZ"/>
        </w:rPr>
        <w:t>3</w:t>
      </w:r>
      <w:r w:rsidRPr="002E239D">
        <w:rPr>
          <w:rFonts w:ascii="Times New Roman CYR" w:hAnsi="Times New Roman CYR" w:cs="Times New Roman CYR"/>
          <w:sz w:val="28"/>
          <w:szCs w:val="28"/>
          <w:lang w:val="kk-KZ"/>
        </w:rPr>
        <w:t xml:space="preserve"> болады. Аталған фазалардың ішінде металдық фаза анодтың негізін құраушы болады. Никльді электролиттік рафинирлеудің мақсаты  таза катодты никель алып,  бағалы компоненттерді – кобальтты, платиноидтарды, алтынды, күмісті, мысты, селенді және теллурды қосымша бөліп алу. </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Құйма анодтарды электролитті рафинирлеуде негізгі анодтық үрдісникельдің электрхимиялық еру реакциясы болады:</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709"/>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Ni – 2e = Ni</w:t>
      </w:r>
      <w:r w:rsidRPr="002E239D">
        <w:rPr>
          <w:rFonts w:ascii="Times New Roman CYR" w:hAnsi="Times New Roman CYR" w:cs="Times New Roman CYR"/>
          <w:sz w:val="28"/>
          <w:szCs w:val="28"/>
          <w:vertAlign w:val="superscript"/>
          <w:lang w:val="kk-KZ"/>
        </w:rPr>
        <w:t xml:space="preserve">2+    </w:t>
      </w:r>
      <w:r w:rsidRPr="002E239D">
        <w:rPr>
          <w:rFonts w:ascii="Times New Roman CYR" w:hAnsi="Times New Roman CYR" w:cs="Times New Roman CYR"/>
          <w:sz w:val="28"/>
          <w:szCs w:val="28"/>
          <w:lang w:val="kk-KZ"/>
        </w:rPr>
        <w:t xml:space="preserve">                  (2.82)</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Никель электродының тепе-теңдік потенциалы -0,24 В. Анодтың еру үрдісі химиялық поляризацияның үлкен шамасымен жүретіндіктен, хлор ионы бар ерітінділерде метал фазаның еру потенциалы 60</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С-да тоқ тығыздығы 100 ден 400 А/м</w:t>
      </w:r>
      <w:r w:rsidRPr="002E239D">
        <w:rPr>
          <w:rFonts w:ascii="Times New Roman CYR" w:hAnsi="Times New Roman CYR" w:cs="Times New Roman CYR"/>
          <w:sz w:val="28"/>
          <w:szCs w:val="28"/>
          <w:vertAlign w:val="superscript"/>
          <w:lang w:val="kk-KZ"/>
        </w:rPr>
        <w:t>2</w:t>
      </w:r>
      <w:r w:rsidRPr="002E239D">
        <w:rPr>
          <w:rFonts w:ascii="Times New Roman CYR" w:hAnsi="Times New Roman CYR" w:cs="Times New Roman CYR"/>
          <w:sz w:val="28"/>
          <w:szCs w:val="28"/>
          <w:lang w:val="kk-KZ"/>
        </w:rPr>
        <w:t xml:space="preserve"> дейін болғанда, 0,15 тен 0,25 ке дейін болады. Бұл потенциал сульфидтердің еру потенциалдарынан көп теріс, сондықтан  никельмен бірге ондағы қоспалар да ериді:</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p>
    <w:p w:rsidR="006976EF" w:rsidRPr="00D923AA" w:rsidRDefault="006976EF" w:rsidP="006976EF">
      <w:pPr>
        <w:autoSpaceDE w:val="0"/>
        <w:autoSpaceDN w:val="0"/>
        <w:adjustRightInd w:val="0"/>
        <w:ind w:firstLine="709"/>
        <w:jc w:val="left"/>
        <w:rPr>
          <w:rFonts w:ascii="Times New Roman CYR" w:hAnsi="Times New Roman CYR" w:cs="Times New Roman CYR"/>
          <w:sz w:val="28"/>
          <w:szCs w:val="28"/>
          <w:lang w:val="en-US"/>
        </w:rPr>
      </w:pPr>
      <w:r w:rsidRPr="00D923AA">
        <w:rPr>
          <w:rFonts w:ascii="Times New Roman CYR" w:hAnsi="Times New Roman CYR" w:cs="Times New Roman CYR"/>
          <w:sz w:val="28"/>
          <w:szCs w:val="28"/>
          <w:lang w:val="en-US"/>
        </w:rPr>
        <w:t>Co – 2e = Co</w:t>
      </w:r>
      <w:r w:rsidRPr="00D923AA">
        <w:rPr>
          <w:rFonts w:ascii="Times New Roman CYR" w:hAnsi="Times New Roman CYR" w:cs="Times New Roman CYR"/>
          <w:sz w:val="28"/>
          <w:szCs w:val="28"/>
          <w:vertAlign w:val="superscript"/>
          <w:lang w:val="en-US"/>
        </w:rPr>
        <w:t>2</w:t>
      </w:r>
      <w:proofErr w:type="gramStart"/>
      <w:r w:rsidRPr="00D923AA">
        <w:rPr>
          <w:rFonts w:ascii="Times New Roman CYR" w:hAnsi="Times New Roman CYR" w:cs="Times New Roman CYR"/>
          <w:sz w:val="28"/>
          <w:szCs w:val="28"/>
          <w:vertAlign w:val="superscript"/>
          <w:lang w:val="en-US"/>
        </w:rPr>
        <w:t>+</w:t>
      </w:r>
      <w:r w:rsidRPr="00D923AA">
        <w:rPr>
          <w:rFonts w:ascii="Times New Roman CYR" w:hAnsi="Times New Roman CYR" w:cs="Times New Roman CYR"/>
          <w:sz w:val="28"/>
          <w:szCs w:val="28"/>
          <w:lang w:val="en-US"/>
        </w:rPr>
        <w:t xml:space="preserve">  (</w:t>
      </w:r>
      <w:proofErr w:type="gramEnd"/>
      <w:r w:rsidRPr="00D923AA">
        <w:rPr>
          <w:rFonts w:ascii="Times New Roman CYR" w:hAnsi="Times New Roman CYR" w:cs="Times New Roman CYR"/>
          <w:sz w:val="28"/>
          <w:szCs w:val="28"/>
          <w:lang w:val="kk-KZ"/>
        </w:rPr>
        <w:t>2</w:t>
      </w:r>
      <w:r w:rsidRPr="00D923AA">
        <w:rPr>
          <w:rFonts w:ascii="Times New Roman CYR" w:hAnsi="Times New Roman CYR" w:cs="Times New Roman CYR"/>
          <w:sz w:val="28"/>
          <w:szCs w:val="28"/>
          <w:lang w:val="en-US"/>
        </w:rPr>
        <w:t>.8</w:t>
      </w:r>
      <w:r w:rsidRPr="00D923AA">
        <w:rPr>
          <w:rFonts w:ascii="Times New Roman CYR" w:hAnsi="Times New Roman CYR" w:cs="Times New Roman CYR"/>
          <w:sz w:val="28"/>
          <w:szCs w:val="28"/>
          <w:lang w:val="kk-KZ"/>
        </w:rPr>
        <w:t>3</w:t>
      </w:r>
      <w:r w:rsidRPr="00D923AA">
        <w:rPr>
          <w:rFonts w:ascii="Times New Roman CYR" w:hAnsi="Times New Roman CYR" w:cs="Times New Roman CYR"/>
          <w:sz w:val="28"/>
          <w:szCs w:val="28"/>
          <w:lang w:val="en-US"/>
        </w:rPr>
        <w:t xml:space="preserve">) </w:t>
      </w:r>
    </w:p>
    <w:p w:rsidR="006976EF" w:rsidRPr="00D923AA" w:rsidRDefault="006976EF" w:rsidP="006976EF">
      <w:pPr>
        <w:autoSpaceDE w:val="0"/>
        <w:autoSpaceDN w:val="0"/>
        <w:adjustRightInd w:val="0"/>
        <w:ind w:firstLine="709"/>
        <w:jc w:val="left"/>
        <w:rPr>
          <w:rFonts w:ascii="Times New Roman CYR" w:hAnsi="Times New Roman CYR" w:cs="Times New Roman CYR"/>
          <w:sz w:val="28"/>
          <w:szCs w:val="28"/>
          <w:lang w:val="en-US"/>
        </w:rPr>
      </w:pPr>
    </w:p>
    <w:p w:rsidR="006976EF" w:rsidRPr="00D923AA" w:rsidRDefault="006976EF" w:rsidP="006976EF">
      <w:pPr>
        <w:autoSpaceDE w:val="0"/>
        <w:autoSpaceDN w:val="0"/>
        <w:adjustRightInd w:val="0"/>
        <w:ind w:firstLine="709"/>
        <w:jc w:val="left"/>
        <w:rPr>
          <w:rFonts w:ascii="Times New Roman CYR" w:hAnsi="Times New Roman CYR" w:cs="Times New Roman CYR"/>
          <w:sz w:val="28"/>
          <w:szCs w:val="28"/>
          <w:lang w:val="en-US"/>
        </w:rPr>
      </w:pPr>
      <w:r w:rsidRPr="00D923AA">
        <w:rPr>
          <w:rFonts w:ascii="Times New Roman CYR" w:hAnsi="Times New Roman CYR" w:cs="Times New Roman CYR"/>
          <w:sz w:val="28"/>
          <w:szCs w:val="28"/>
          <w:lang w:val="en-US"/>
        </w:rPr>
        <w:t xml:space="preserve">                 Cu – 2e = Cu</w:t>
      </w:r>
      <w:r w:rsidRPr="00D923AA">
        <w:rPr>
          <w:rFonts w:ascii="Times New Roman CYR" w:hAnsi="Times New Roman CYR" w:cs="Times New Roman CYR"/>
          <w:sz w:val="28"/>
          <w:szCs w:val="28"/>
          <w:vertAlign w:val="superscript"/>
          <w:lang w:val="en-US"/>
        </w:rPr>
        <w:t>2+</w:t>
      </w:r>
      <w:r w:rsidRPr="00D923AA">
        <w:rPr>
          <w:rFonts w:ascii="Times New Roman CYR" w:hAnsi="Times New Roman CYR" w:cs="Times New Roman CYR"/>
          <w:sz w:val="28"/>
          <w:szCs w:val="28"/>
          <w:lang w:val="en-US"/>
        </w:rPr>
        <w:t xml:space="preserve">   (</w:t>
      </w:r>
      <w:r w:rsidRPr="00D923AA">
        <w:rPr>
          <w:rFonts w:ascii="Times New Roman CYR" w:hAnsi="Times New Roman CYR" w:cs="Times New Roman CYR"/>
          <w:sz w:val="28"/>
          <w:szCs w:val="28"/>
          <w:lang w:val="kk-KZ"/>
        </w:rPr>
        <w:t>2</w:t>
      </w:r>
      <w:r w:rsidRPr="00D923AA">
        <w:rPr>
          <w:rFonts w:ascii="Times New Roman CYR" w:hAnsi="Times New Roman CYR" w:cs="Times New Roman CYR"/>
          <w:sz w:val="28"/>
          <w:szCs w:val="28"/>
          <w:lang w:val="en-US"/>
        </w:rPr>
        <w:t>.8</w:t>
      </w:r>
      <w:r w:rsidRPr="00D923AA">
        <w:rPr>
          <w:rFonts w:ascii="Times New Roman CYR" w:hAnsi="Times New Roman CYR" w:cs="Times New Roman CYR"/>
          <w:sz w:val="28"/>
          <w:szCs w:val="28"/>
          <w:lang w:val="kk-KZ"/>
        </w:rPr>
        <w:t>4</w:t>
      </w:r>
      <w:r w:rsidRPr="00D923AA">
        <w:rPr>
          <w:rFonts w:ascii="Times New Roman CYR" w:hAnsi="Times New Roman CYR" w:cs="Times New Roman CYR"/>
          <w:sz w:val="28"/>
          <w:szCs w:val="28"/>
          <w:lang w:val="en-US"/>
        </w:rPr>
        <w:t>)</w:t>
      </w:r>
    </w:p>
    <w:p w:rsidR="006976EF" w:rsidRPr="00D923AA" w:rsidRDefault="006976EF" w:rsidP="006976EF">
      <w:pPr>
        <w:autoSpaceDE w:val="0"/>
        <w:autoSpaceDN w:val="0"/>
        <w:adjustRightInd w:val="0"/>
        <w:ind w:firstLine="709"/>
        <w:jc w:val="left"/>
        <w:rPr>
          <w:rFonts w:ascii="Times New Roman CYR" w:hAnsi="Times New Roman CYR" w:cs="Times New Roman CYR"/>
          <w:sz w:val="28"/>
          <w:szCs w:val="28"/>
          <w:lang w:val="en-US"/>
        </w:rPr>
      </w:pPr>
    </w:p>
    <w:p w:rsidR="006976EF" w:rsidRPr="00D923AA" w:rsidRDefault="006976EF" w:rsidP="006976EF">
      <w:pPr>
        <w:autoSpaceDE w:val="0"/>
        <w:autoSpaceDN w:val="0"/>
        <w:adjustRightInd w:val="0"/>
        <w:ind w:firstLine="709"/>
        <w:jc w:val="left"/>
        <w:rPr>
          <w:rFonts w:ascii="Times New Roman CYR" w:hAnsi="Times New Roman CYR" w:cs="Times New Roman CYR"/>
          <w:sz w:val="28"/>
          <w:szCs w:val="28"/>
          <w:lang w:val="en-US"/>
        </w:rPr>
      </w:pPr>
      <w:r w:rsidRPr="00D923AA">
        <w:rPr>
          <w:rFonts w:ascii="Times New Roman CYR" w:hAnsi="Times New Roman CYR" w:cs="Times New Roman CYR"/>
          <w:sz w:val="28"/>
          <w:szCs w:val="28"/>
          <w:lang w:val="en-US"/>
        </w:rPr>
        <w:t xml:space="preserve">                 Fe – 2e = Fe</w:t>
      </w:r>
      <w:r w:rsidRPr="00D923AA">
        <w:rPr>
          <w:rFonts w:ascii="Times New Roman CYR" w:hAnsi="Times New Roman CYR" w:cs="Times New Roman CYR"/>
          <w:sz w:val="28"/>
          <w:szCs w:val="28"/>
          <w:vertAlign w:val="superscript"/>
          <w:lang w:val="en-US"/>
        </w:rPr>
        <w:t>2+</w:t>
      </w:r>
      <w:r w:rsidRPr="00D923AA">
        <w:rPr>
          <w:rFonts w:ascii="Times New Roman CYR" w:hAnsi="Times New Roman CYR" w:cs="Times New Roman CYR"/>
          <w:sz w:val="28"/>
          <w:szCs w:val="28"/>
          <w:lang w:val="en-US"/>
        </w:rPr>
        <w:t xml:space="preserve">     (</w:t>
      </w:r>
      <w:r w:rsidRPr="00D923AA">
        <w:rPr>
          <w:rFonts w:ascii="Times New Roman CYR" w:hAnsi="Times New Roman CYR" w:cs="Times New Roman CYR"/>
          <w:sz w:val="28"/>
          <w:szCs w:val="28"/>
          <w:lang w:val="kk-KZ"/>
        </w:rPr>
        <w:t>2</w:t>
      </w:r>
      <w:r w:rsidRPr="00D923AA">
        <w:rPr>
          <w:rFonts w:ascii="Times New Roman CYR" w:hAnsi="Times New Roman CYR" w:cs="Times New Roman CYR"/>
          <w:sz w:val="28"/>
          <w:szCs w:val="28"/>
          <w:lang w:val="en-US"/>
        </w:rPr>
        <w:t>.8</w:t>
      </w:r>
      <w:r w:rsidRPr="00D923AA">
        <w:rPr>
          <w:rFonts w:ascii="Times New Roman CYR" w:hAnsi="Times New Roman CYR" w:cs="Times New Roman CYR"/>
          <w:sz w:val="28"/>
          <w:szCs w:val="28"/>
          <w:lang w:val="kk-KZ"/>
        </w:rPr>
        <w:t>5</w:t>
      </w:r>
      <w:r w:rsidRPr="00D923AA">
        <w:rPr>
          <w:rFonts w:ascii="Times New Roman CYR" w:hAnsi="Times New Roman CYR" w:cs="Times New Roman CYR"/>
          <w:sz w:val="28"/>
          <w:szCs w:val="28"/>
          <w:lang w:val="en-US"/>
        </w:rPr>
        <w:t>)</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en-US"/>
        </w:rPr>
      </w:pP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Сульфидтер, платиноидтар, карбидтер селен мен теллурдың қосылыстары және оксидтер анодтың бұл потенциалында шламға өтеді. Никельді электролиттік рафинирлеу кезіде шламның шығымы анодтың еріген бөлігінің  3-5% құрайды.</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Никель анодының еру үрдісіне кұкірттің әсері үлкен.  Анодты никельдегі  1%S оның құрамында  3-5% Cu</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S немесе 3,75% Ni</w:t>
      </w:r>
      <w:r w:rsidRPr="002E239D">
        <w:rPr>
          <w:rFonts w:ascii="Times New Roman CYR" w:hAnsi="Times New Roman CYR" w:cs="Times New Roman CYR"/>
          <w:sz w:val="28"/>
          <w:szCs w:val="28"/>
          <w:vertAlign w:val="subscript"/>
          <w:lang w:val="kk-KZ"/>
        </w:rPr>
        <w:t>3</w:t>
      </w:r>
      <w:r w:rsidRPr="002E239D">
        <w:rPr>
          <w:rFonts w:ascii="Times New Roman CYR" w:hAnsi="Times New Roman CYR" w:cs="Times New Roman CYR"/>
          <w:sz w:val="28"/>
          <w:szCs w:val="28"/>
          <w:lang w:val="kk-KZ"/>
        </w:rPr>
        <w:t>S</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болатынына сәйкес келеді. Ал анодтағы 2% күкірт  сульфидтердің 8-9% болғанындай. Құрамында күкірт аз анод ерігенде метал фазаның еруіне ол кедергі жасамайды да, негізінен шламға өтеді. Егер анодта күкірт көп болса, анод ұзақ мерзім жұмыс істегенде бірінші периодта металдық фаза ериді де, анодта шлам түрінде өзгеріссіз  Ni</w:t>
      </w:r>
      <w:r w:rsidRPr="002E239D">
        <w:rPr>
          <w:rFonts w:ascii="Times New Roman CYR" w:hAnsi="Times New Roman CYR" w:cs="Times New Roman CYR"/>
          <w:sz w:val="28"/>
          <w:szCs w:val="28"/>
          <w:vertAlign w:val="subscript"/>
          <w:lang w:val="kk-KZ"/>
        </w:rPr>
        <w:t>3</w:t>
      </w:r>
      <w:r w:rsidRPr="002E239D">
        <w:rPr>
          <w:rFonts w:ascii="Times New Roman CYR" w:hAnsi="Times New Roman CYR" w:cs="Times New Roman CYR"/>
          <w:sz w:val="28"/>
          <w:szCs w:val="28"/>
          <w:lang w:val="kk-KZ"/>
        </w:rPr>
        <w:t>S</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және Cu</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S қалады. Шлам қабыршағы көбейген сайын анодтың еру ауданы азаяды, тоқ тығыздығы артады, осының салдарынан анодтың потенциалы оң жаққа жылжиды. Бұл жағдайларда анодтың потенциалы 0,2-0,25 тен 1,0-1,1 ге дейін өсуі мүмкін. Сонда сульфидтердің еру реакциялары келесідей жүруі мүмкін:</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709"/>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Ni</w:t>
      </w:r>
      <w:r w:rsidRPr="002E239D">
        <w:rPr>
          <w:rFonts w:ascii="Times New Roman CYR" w:hAnsi="Times New Roman CYR" w:cs="Times New Roman CYR"/>
          <w:sz w:val="28"/>
          <w:szCs w:val="28"/>
          <w:vertAlign w:val="subscript"/>
          <w:lang w:val="kk-KZ"/>
        </w:rPr>
        <w:t>3</w:t>
      </w:r>
      <w:r w:rsidRPr="002E239D">
        <w:rPr>
          <w:rFonts w:ascii="Times New Roman CYR" w:hAnsi="Times New Roman CYR" w:cs="Times New Roman CYR"/>
          <w:sz w:val="28"/>
          <w:szCs w:val="28"/>
          <w:lang w:val="kk-KZ"/>
        </w:rPr>
        <w:t>S</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+ 8H</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O – 18e = 3Ni</w:t>
      </w:r>
      <w:r w:rsidRPr="002E239D">
        <w:rPr>
          <w:rFonts w:ascii="Times New Roman CYR" w:hAnsi="Times New Roman CYR" w:cs="Times New Roman CYR"/>
          <w:sz w:val="28"/>
          <w:szCs w:val="28"/>
          <w:vertAlign w:val="superscript"/>
          <w:lang w:val="kk-KZ"/>
        </w:rPr>
        <w:t>2+</w:t>
      </w:r>
      <w:r w:rsidRPr="002E239D">
        <w:rPr>
          <w:rFonts w:ascii="Times New Roman CYR" w:hAnsi="Times New Roman CYR" w:cs="Times New Roman CYR"/>
          <w:sz w:val="28"/>
          <w:szCs w:val="28"/>
          <w:lang w:val="kk-KZ"/>
        </w:rPr>
        <w:t xml:space="preserve"> + 2SO</w:t>
      </w:r>
      <w:r w:rsidRPr="002E239D">
        <w:rPr>
          <w:rFonts w:ascii="Times New Roman CYR" w:hAnsi="Times New Roman CYR" w:cs="Times New Roman CYR"/>
          <w:sz w:val="28"/>
          <w:szCs w:val="28"/>
          <w:vertAlign w:val="subscript"/>
          <w:lang w:val="kk-KZ"/>
        </w:rPr>
        <w:t>4</w:t>
      </w:r>
      <w:r w:rsidRPr="002E239D">
        <w:rPr>
          <w:rFonts w:ascii="Times New Roman CYR" w:hAnsi="Times New Roman CYR" w:cs="Times New Roman CYR"/>
          <w:sz w:val="28"/>
          <w:szCs w:val="28"/>
          <w:vertAlign w:val="superscript"/>
          <w:lang w:val="kk-KZ"/>
        </w:rPr>
        <w:t>2-</w:t>
      </w:r>
      <w:r w:rsidRPr="002E239D">
        <w:rPr>
          <w:rFonts w:ascii="Times New Roman CYR" w:hAnsi="Times New Roman CYR" w:cs="Times New Roman CYR"/>
          <w:sz w:val="28"/>
          <w:szCs w:val="28"/>
          <w:lang w:val="kk-KZ"/>
        </w:rPr>
        <w:t xml:space="preserve"> +16H</w:t>
      </w:r>
      <w:r w:rsidRPr="002E239D">
        <w:rPr>
          <w:rFonts w:ascii="Times New Roman CYR" w:hAnsi="Times New Roman CYR" w:cs="Times New Roman CYR"/>
          <w:sz w:val="28"/>
          <w:szCs w:val="28"/>
          <w:vertAlign w:val="superscript"/>
          <w:lang w:val="kk-KZ"/>
        </w:rPr>
        <w:t>+</w:t>
      </w:r>
      <w:r w:rsidRPr="002E239D">
        <w:rPr>
          <w:rFonts w:ascii="Times New Roman CYR" w:hAnsi="Times New Roman CYR" w:cs="Times New Roman CYR"/>
          <w:sz w:val="28"/>
          <w:szCs w:val="28"/>
          <w:lang w:val="kk-KZ"/>
        </w:rPr>
        <w:t xml:space="preserve">                   (2.86)</w:t>
      </w:r>
    </w:p>
    <w:p w:rsidR="006976EF" w:rsidRPr="002E239D" w:rsidRDefault="006976EF" w:rsidP="006976EF">
      <w:pPr>
        <w:autoSpaceDE w:val="0"/>
        <w:autoSpaceDN w:val="0"/>
        <w:adjustRightInd w:val="0"/>
        <w:ind w:firstLine="709"/>
        <w:jc w:val="left"/>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709"/>
        <w:jc w:val="left"/>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Cu</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S + 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vertAlign w:val="superscript"/>
          <w:lang w:val="kk-KZ"/>
        </w:rPr>
        <w:t>2-</w:t>
      </w:r>
      <w:r w:rsidRPr="002E239D">
        <w:rPr>
          <w:rFonts w:ascii="Times New Roman CYR" w:hAnsi="Times New Roman CYR" w:cs="Times New Roman CYR"/>
          <w:sz w:val="28"/>
          <w:szCs w:val="28"/>
          <w:lang w:val="en-US"/>
        </w:rPr>
        <w:t xml:space="preserve"> + 2e = </w:t>
      </w:r>
      <w:proofErr w:type="spellStart"/>
      <w:r w:rsidRPr="002E239D">
        <w:rPr>
          <w:rFonts w:ascii="Times New Roman CYR" w:hAnsi="Times New Roman CYR" w:cs="Times New Roman CYR"/>
          <w:sz w:val="28"/>
          <w:szCs w:val="28"/>
          <w:lang w:val="en-US"/>
        </w:rPr>
        <w:t>CuS</w:t>
      </w:r>
      <w:proofErr w:type="spellEnd"/>
      <w:r w:rsidRPr="002E239D">
        <w:rPr>
          <w:rFonts w:ascii="Times New Roman CYR" w:hAnsi="Times New Roman CYR" w:cs="Times New Roman CYR"/>
          <w:sz w:val="28"/>
          <w:szCs w:val="28"/>
          <w:lang w:val="en-US"/>
        </w:rPr>
        <w:t xml:space="preserve"> + </w:t>
      </w:r>
      <w:proofErr w:type="gramStart"/>
      <w:r w:rsidRPr="002E239D">
        <w:rPr>
          <w:rFonts w:ascii="Times New Roman CYR" w:hAnsi="Times New Roman CYR" w:cs="Times New Roman CYR"/>
          <w:sz w:val="28"/>
          <w:szCs w:val="28"/>
          <w:lang w:val="en-US"/>
        </w:rPr>
        <w:t>CuSO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kk-KZ"/>
        </w:rPr>
        <w:t>(</w:t>
      </w:r>
      <w:proofErr w:type="gramEnd"/>
      <w:r w:rsidRPr="002E239D">
        <w:rPr>
          <w:rFonts w:ascii="Times New Roman CYR" w:hAnsi="Times New Roman CYR" w:cs="Times New Roman CYR"/>
          <w:sz w:val="28"/>
          <w:szCs w:val="28"/>
          <w:lang w:val="kk-KZ"/>
        </w:rPr>
        <w:t>2</w:t>
      </w:r>
      <w:r w:rsidRPr="002E239D">
        <w:rPr>
          <w:rFonts w:ascii="Times New Roman CYR" w:hAnsi="Times New Roman CYR" w:cs="Times New Roman CYR"/>
          <w:sz w:val="28"/>
          <w:szCs w:val="28"/>
          <w:lang w:val="en-US"/>
        </w:rPr>
        <w:t>.8</w:t>
      </w:r>
      <w:r w:rsidRPr="002E239D">
        <w:rPr>
          <w:rFonts w:ascii="Times New Roman CYR" w:hAnsi="Times New Roman CYR" w:cs="Times New Roman CYR"/>
          <w:sz w:val="28"/>
          <w:szCs w:val="28"/>
          <w:lang w:val="kk-KZ"/>
        </w:rPr>
        <w:t>7</w:t>
      </w:r>
      <w:r w:rsidRPr="002E239D">
        <w:rPr>
          <w:rFonts w:ascii="Times New Roman CYR" w:hAnsi="Times New Roman CYR" w:cs="Times New Roman CYR"/>
          <w:sz w:val="28"/>
          <w:szCs w:val="28"/>
          <w:lang w:val="en-US"/>
        </w:rPr>
        <w:t>)</w:t>
      </w:r>
    </w:p>
    <w:p w:rsidR="006976EF" w:rsidRPr="002E239D" w:rsidRDefault="006976EF" w:rsidP="006976EF">
      <w:pPr>
        <w:autoSpaceDE w:val="0"/>
        <w:autoSpaceDN w:val="0"/>
        <w:adjustRightInd w:val="0"/>
        <w:ind w:firstLine="709"/>
        <w:jc w:val="left"/>
        <w:rPr>
          <w:rFonts w:ascii="Times New Roman CYR" w:hAnsi="Times New Roman CYR" w:cs="Times New Roman CYR"/>
          <w:sz w:val="28"/>
          <w:szCs w:val="28"/>
          <w:lang w:val="en-US"/>
        </w:rPr>
      </w:pP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en-US"/>
        </w:rPr>
        <w:lastRenderedPageBreak/>
        <w:t>(</w:t>
      </w:r>
      <w:r w:rsidRPr="002E239D">
        <w:rPr>
          <w:rFonts w:ascii="Times New Roman CYR" w:hAnsi="Times New Roman CYR" w:cs="Times New Roman CYR"/>
          <w:sz w:val="28"/>
          <w:szCs w:val="28"/>
          <w:lang w:val="kk-KZ"/>
        </w:rPr>
        <w:t>2</w:t>
      </w:r>
      <w:r w:rsidRPr="002E239D">
        <w:rPr>
          <w:rFonts w:ascii="Times New Roman CYR" w:hAnsi="Times New Roman CYR" w:cs="Times New Roman CYR"/>
          <w:sz w:val="28"/>
          <w:szCs w:val="28"/>
          <w:lang w:val="en-US"/>
        </w:rPr>
        <w:t>.8</w:t>
      </w:r>
      <w:r w:rsidRPr="002E239D">
        <w:rPr>
          <w:rFonts w:ascii="Times New Roman CYR" w:hAnsi="Times New Roman CYR" w:cs="Times New Roman CYR"/>
          <w:sz w:val="28"/>
          <w:szCs w:val="28"/>
          <w:lang w:val="kk-KZ"/>
        </w:rPr>
        <w:t>6</w:t>
      </w:r>
      <w:r w:rsidRPr="002E239D">
        <w:rPr>
          <w:rFonts w:ascii="Times New Roman CYR" w:hAnsi="Times New Roman CYR" w:cs="Times New Roman CYR"/>
          <w:sz w:val="28"/>
          <w:szCs w:val="28"/>
          <w:lang w:val="en-US"/>
        </w:rPr>
        <w:t xml:space="preserve">)  </w:t>
      </w:r>
      <w:r w:rsidRPr="002E239D">
        <w:rPr>
          <w:rFonts w:ascii="Times New Roman CYR" w:hAnsi="Times New Roman CYR" w:cs="Times New Roman CYR"/>
          <w:sz w:val="28"/>
          <w:szCs w:val="28"/>
          <w:lang w:val="kk-KZ"/>
        </w:rPr>
        <w:t xml:space="preserve">реакцияның жүруінің қажеті жоқ, өйткені қышқылдың концентрациясы күрт көбейеді де, </w:t>
      </w:r>
      <w:proofErr w:type="gramStart"/>
      <w:r w:rsidRPr="002E239D">
        <w:rPr>
          <w:rFonts w:ascii="Times New Roman CYR" w:hAnsi="Times New Roman CYR" w:cs="Times New Roman CYR"/>
          <w:sz w:val="28"/>
          <w:szCs w:val="28"/>
          <w:lang w:val="kk-KZ"/>
        </w:rPr>
        <w:t>күкіртті  тотықтыруға</w:t>
      </w:r>
      <w:proofErr w:type="gramEnd"/>
      <w:r w:rsidRPr="002E239D">
        <w:rPr>
          <w:rFonts w:ascii="Times New Roman CYR" w:hAnsi="Times New Roman CYR" w:cs="Times New Roman CYR"/>
          <w:sz w:val="28"/>
          <w:szCs w:val="28"/>
          <w:lang w:val="kk-KZ"/>
        </w:rPr>
        <w:t xml:space="preserve"> жұмсалатын электр энергиясының шығыны артады, бұл никель үшін анодтық тоқ бойынша шығымын азайтады.</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Қоспалардың анодта еруі никельдің тоқ бойынша шығымын азайтады, әдетте  ол  96-97% болады. Осының салдарынан ерітінді никель бойынша кедейленеді. Бұдан басқа анодтың еруі кезінде ерітінді сутегі иондарымен байытылады. Сондықтан никельді электролиттік рафинирлеу кезінде никельдің жетіспеушілігін толтыру және артық қышқылды бейтараптау қажет.</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709"/>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2.18.2 Катодтық үрдістер</w:t>
      </w:r>
    </w:p>
    <w:p w:rsidR="006976EF" w:rsidRPr="002E239D" w:rsidRDefault="006976EF" w:rsidP="006976EF">
      <w:pPr>
        <w:autoSpaceDE w:val="0"/>
        <w:autoSpaceDN w:val="0"/>
        <w:adjustRightInd w:val="0"/>
        <w:ind w:firstLine="709"/>
        <w:jc w:val="center"/>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Никельді электролиттік рафинирлеу үрдісінде негізгі катодтық үрдіс никель иондарының зарядсыздануы:</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709"/>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Ni</w:t>
      </w:r>
      <w:r w:rsidRPr="002E239D">
        <w:rPr>
          <w:rFonts w:ascii="Times New Roman CYR" w:hAnsi="Times New Roman CYR" w:cs="Times New Roman CYR"/>
          <w:sz w:val="28"/>
          <w:szCs w:val="28"/>
          <w:vertAlign w:val="superscript"/>
          <w:lang w:val="kk-KZ"/>
        </w:rPr>
        <w:t>2+</w:t>
      </w:r>
      <w:r w:rsidRPr="002E239D">
        <w:rPr>
          <w:rFonts w:ascii="Times New Roman CYR" w:hAnsi="Times New Roman CYR" w:cs="Times New Roman CYR"/>
          <w:sz w:val="28"/>
          <w:szCs w:val="28"/>
          <w:lang w:val="kk-KZ"/>
        </w:rPr>
        <w:t xml:space="preserve"> + 2e = Ni                                                       (2.88)</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Никель электродының стандартты потенциалы – 0,24 В. Никельдің катодта бөлінуі үлкен артық кернеулікпен жүретіндіктен катодта сутегі иондарының зарядсыздануына жағдай туады. Сондықтан никельді электр тұндырғанда электродтың поляризациясын болдырмай никель иондарының зарядсыздануын жеңілдету қажет.</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Бұл электролиттің белгілі құрамы мен температурасын ұстап тұрғанда іске асады. Температураны көтеріп, тоқ тығыздығын арттырып, рН = 2,0-2,5 шамасында ұстап тұрғанда никель иондарының зарядсыздануы сутегі иондарыныкіне қарағанда жылдамырақ жүреді. Мұндай жағдай тоқ тығыздығы азырақ, ал рН = 4,0-4,5 болғанда байқалады. </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Никельді электролиттік рафинирлеу кезінде, құрамында аз мөлшерде бос сутегі иондары бар,сульфат-хлоридты электролит қолданылады. Электролиттің негізгі компоненттері никель мен натрийдің сульфаттары және никель хлориды. Ортаның қышқылдығын өздігінен  2,5-5,0рН мөлшерінде  реттеу үшін электролитке бор қышқылын қосады. Ол ортаның рН бойынша әртүрлі жолмен диссоциацияланады да, буферліқ қоспа ролін атқарады. Ерітіндінің рН-ы көбейгенде ол келесі теңдеу бойынша диссоциацияланады:</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709"/>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H</w:t>
      </w:r>
      <w:r w:rsidRPr="002E239D">
        <w:rPr>
          <w:rFonts w:ascii="Times New Roman CYR" w:hAnsi="Times New Roman CYR" w:cs="Times New Roman CYR"/>
          <w:sz w:val="28"/>
          <w:szCs w:val="28"/>
          <w:vertAlign w:val="subscript"/>
          <w:lang w:val="kk-KZ"/>
        </w:rPr>
        <w:t>3</w:t>
      </w:r>
      <w:r w:rsidRPr="002E239D">
        <w:rPr>
          <w:rFonts w:ascii="Times New Roman CYR" w:hAnsi="Times New Roman CYR" w:cs="Times New Roman CYR"/>
          <w:sz w:val="28"/>
          <w:szCs w:val="28"/>
          <w:lang w:val="kk-KZ"/>
        </w:rPr>
        <w:t>BO</w:t>
      </w:r>
      <w:r w:rsidRPr="002E239D">
        <w:rPr>
          <w:rFonts w:ascii="Times New Roman CYR" w:hAnsi="Times New Roman CYR" w:cs="Times New Roman CYR"/>
          <w:sz w:val="28"/>
          <w:szCs w:val="28"/>
          <w:vertAlign w:val="subscript"/>
          <w:lang w:val="kk-KZ"/>
        </w:rPr>
        <w:t>3</w:t>
      </w:r>
      <w:r w:rsidRPr="002E239D">
        <w:rPr>
          <w:rFonts w:ascii="Times New Roman CYR" w:hAnsi="Times New Roman CYR" w:cs="Times New Roman CYR"/>
          <w:sz w:val="28"/>
          <w:szCs w:val="28"/>
          <w:lang w:val="kk-KZ"/>
        </w:rPr>
        <w:t xml:space="preserve"> = 3H</w:t>
      </w:r>
      <w:r w:rsidRPr="002E239D">
        <w:rPr>
          <w:rFonts w:ascii="Times New Roman CYR" w:hAnsi="Times New Roman CYR" w:cs="Times New Roman CYR"/>
          <w:sz w:val="28"/>
          <w:szCs w:val="28"/>
          <w:vertAlign w:val="superscript"/>
          <w:lang w:val="kk-KZ"/>
        </w:rPr>
        <w:t>+</w:t>
      </w:r>
      <w:r w:rsidRPr="002E239D">
        <w:rPr>
          <w:rFonts w:ascii="Times New Roman CYR" w:hAnsi="Times New Roman CYR" w:cs="Times New Roman CYR"/>
          <w:sz w:val="28"/>
          <w:szCs w:val="28"/>
          <w:lang w:val="kk-KZ"/>
        </w:rPr>
        <w:t xml:space="preserve"> + BO</w:t>
      </w:r>
      <w:r w:rsidRPr="002E239D">
        <w:rPr>
          <w:rFonts w:ascii="Times New Roman CYR" w:hAnsi="Times New Roman CYR" w:cs="Times New Roman CYR"/>
          <w:sz w:val="28"/>
          <w:szCs w:val="28"/>
          <w:vertAlign w:val="subscript"/>
          <w:lang w:val="kk-KZ"/>
        </w:rPr>
        <w:t>3</w:t>
      </w:r>
      <w:r w:rsidRPr="002E239D">
        <w:rPr>
          <w:rFonts w:ascii="Times New Roman CYR" w:hAnsi="Times New Roman CYR" w:cs="Times New Roman CYR"/>
          <w:sz w:val="28"/>
          <w:szCs w:val="28"/>
          <w:vertAlign w:val="superscript"/>
          <w:lang w:val="kk-KZ"/>
        </w:rPr>
        <w:t xml:space="preserve">3- </w:t>
      </w:r>
      <w:r w:rsidRPr="002E239D">
        <w:rPr>
          <w:rFonts w:ascii="Times New Roman CYR" w:hAnsi="Times New Roman CYR" w:cs="Times New Roman CYR"/>
          <w:sz w:val="28"/>
          <w:szCs w:val="28"/>
          <w:lang w:val="kk-KZ"/>
        </w:rPr>
        <w:t xml:space="preserve">                          (2.89)</w:t>
      </w:r>
    </w:p>
    <w:p w:rsidR="006976EF" w:rsidRPr="002E239D" w:rsidRDefault="006976EF" w:rsidP="006976EF">
      <w:pPr>
        <w:autoSpaceDE w:val="0"/>
        <w:autoSpaceDN w:val="0"/>
        <w:adjustRightInd w:val="0"/>
        <w:ind w:firstLine="0"/>
        <w:jc w:val="left"/>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0"/>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ал рН азайғанда келесі теңдеу бойынша:</w:t>
      </w:r>
    </w:p>
    <w:p w:rsidR="006976EF" w:rsidRPr="002E239D" w:rsidRDefault="006976EF" w:rsidP="006976EF">
      <w:pPr>
        <w:autoSpaceDE w:val="0"/>
        <w:autoSpaceDN w:val="0"/>
        <w:adjustRightInd w:val="0"/>
        <w:ind w:firstLine="0"/>
        <w:jc w:val="left"/>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709"/>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H</w:t>
      </w:r>
      <w:r w:rsidRPr="002E239D">
        <w:rPr>
          <w:rFonts w:ascii="Times New Roman CYR" w:hAnsi="Times New Roman CYR" w:cs="Times New Roman CYR"/>
          <w:sz w:val="28"/>
          <w:szCs w:val="28"/>
          <w:vertAlign w:val="subscript"/>
          <w:lang w:val="kk-KZ"/>
        </w:rPr>
        <w:t>3</w:t>
      </w:r>
      <w:r w:rsidRPr="002E239D">
        <w:rPr>
          <w:rFonts w:ascii="Times New Roman CYR" w:hAnsi="Times New Roman CYR" w:cs="Times New Roman CYR"/>
          <w:sz w:val="28"/>
          <w:szCs w:val="28"/>
          <w:lang w:val="kk-KZ"/>
        </w:rPr>
        <w:t>BO</w:t>
      </w:r>
      <w:r w:rsidRPr="002E239D">
        <w:rPr>
          <w:rFonts w:ascii="Times New Roman CYR" w:hAnsi="Times New Roman CYR" w:cs="Times New Roman CYR"/>
          <w:sz w:val="28"/>
          <w:szCs w:val="28"/>
          <w:vertAlign w:val="subscript"/>
          <w:lang w:val="kk-KZ"/>
        </w:rPr>
        <w:t>3</w:t>
      </w:r>
      <w:r w:rsidRPr="002E239D">
        <w:rPr>
          <w:rFonts w:ascii="Times New Roman CYR" w:hAnsi="Times New Roman CYR" w:cs="Times New Roman CYR"/>
          <w:sz w:val="28"/>
          <w:szCs w:val="28"/>
          <w:lang w:val="kk-KZ"/>
        </w:rPr>
        <w:t xml:space="preserve"> = B</w:t>
      </w:r>
      <w:r w:rsidRPr="002E239D">
        <w:rPr>
          <w:rFonts w:ascii="Times New Roman CYR" w:hAnsi="Times New Roman CYR" w:cs="Times New Roman CYR"/>
          <w:sz w:val="28"/>
          <w:szCs w:val="28"/>
          <w:vertAlign w:val="superscript"/>
          <w:lang w:val="kk-KZ"/>
        </w:rPr>
        <w:t>+</w:t>
      </w:r>
      <w:r w:rsidRPr="002E239D">
        <w:rPr>
          <w:rFonts w:ascii="Times New Roman CYR" w:hAnsi="Times New Roman CYR" w:cs="Times New Roman CYR"/>
          <w:sz w:val="28"/>
          <w:szCs w:val="28"/>
          <w:lang w:val="kk-KZ"/>
        </w:rPr>
        <w:t xml:space="preserve"> + 3OH</w:t>
      </w:r>
      <w:r w:rsidRPr="002E239D">
        <w:rPr>
          <w:rFonts w:ascii="Times New Roman CYR" w:hAnsi="Times New Roman CYR" w:cs="Times New Roman CYR"/>
          <w:sz w:val="28"/>
          <w:szCs w:val="28"/>
          <w:vertAlign w:val="superscript"/>
          <w:lang w:val="kk-KZ"/>
        </w:rPr>
        <w:t xml:space="preserve">- </w:t>
      </w:r>
      <w:r w:rsidRPr="002E239D">
        <w:rPr>
          <w:rFonts w:ascii="Times New Roman CYR" w:hAnsi="Times New Roman CYR" w:cs="Times New Roman CYR"/>
          <w:sz w:val="28"/>
          <w:szCs w:val="28"/>
          <w:lang w:val="kk-KZ"/>
        </w:rPr>
        <w:t xml:space="preserve"> (2.90)</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Анодты еріткен кезде никельмен бірге электролитке  қоспалар мыс, темір және кобальт өтеді. Электролиз  кезінде никельдің бөліну потенциалы  </w:t>
      </w:r>
      <w:r w:rsidRPr="002E239D">
        <w:rPr>
          <w:rFonts w:ascii="Times New Roman CYR" w:hAnsi="Times New Roman CYR" w:cs="Times New Roman CYR"/>
          <w:sz w:val="28"/>
          <w:szCs w:val="28"/>
          <w:lang w:val="kk-KZ"/>
        </w:rPr>
        <w:lastRenderedPageBreak/>
        <w:t>-0,55 шамасында болады. Мыс, кобальт және сутегі иондарының разрядталу потенциалдары никельдің разрядталу потенциалына қарағанда электроң.  Сондықтан олар катодта никельмен бірге зарядсызданады. Бұдан басқа, Fe, Mn және Zn сияқты электртерістігі жоғарырақ металдардың иондарының зарядсыздану жылдамдығының никельдің зарядсыздану жылдамдығына қатынасы  олардың концентрацияларының қатынасынан едәуір көп:</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position w:val="-30"/>
          <w:sz w:val="28"/>
          <w:szCs w:val="28"/>
          <w:lang w:val="kk-KZ"/>
        </w:rPr>
        <w:object w:dxaOrig="3100" w:dyaOrig="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5.25pt;height:36pt" o:ole="">
            <v:imagedata r:id="rId4" o:title=""/>
          </v:shape>
          <o:OLEObject Type="Embed" ProgID="Equation.3" ShapeID="_x0000_i1025" DrawAspect="Content" ObjectID="_1695142412" r:id="rId5"/>
        </w:object>
      </w:r>
    </w:p>
    <w:p w:rsidR="006976EF" w:rsidRPr="002E239D" w:rsidRDefault="006976EF" w:rsidP="006976EF">
      <w:pPr>
        <w:autoSpaceDE w:val="0"/>
        <w:autoSpaceDN w:val="0"/>
        <w:adjustRightInd w:val="0"/>
        <w:ind w:firstLine="0"/>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бұл катодта  қоспалардың никельмен бірге  зарядсыздануына әкеледі.</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Сондықтан катодты никельдің қоспалармен ластануын болдырмау үшін никельді электролиттік рафинирлеу кезінде келесі жағдайлар сақталуы қажет: </w:t>
      </w:r>
    </w:p>
    <w:p w:rsidR="006976EF" w:rsidRPr="002E239D" w:rsidRDefault="006976EF" w:rsidP="006976EF">
      <w:pPr>
        <w:tabs>
          <w:tab w:val="num" w:pos="1069"/>
        </w:tabs>
        <w:autoSpaceDE w:val="0"/>
        <w:autoSpaceDN w:val="0"/>
        <w:adjustRightInd w:val="0"/>
        <w:ind w:left="1069" w:hanging="36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электролитті қоспалардан мұқията тазартылуы;</w:t>
      </w:r>
    </w:p>
    <w:p w:rsidR="006976EF" w:rsidRPr="002E239D" w:rsidRDefault="006976EF" w:rsidP="006976EF">
      <w:pPr>
        <w:tabs>
          <w:tab w:val="num" w:pos="1069"/>
        </w:tabs>
        <w:autoSpaceDE w:val="0"/>
        <w:autoSpaceDN w:val="0"/>
        <w:adjustRightInd w:val="0"/>
        <w:ind w:left="1069" w:hanging="36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электролитте рН 2,0-2,5 шегінде ұсталуы;</w:t>
      </w:r>
    </w:p>
    <w:p w:rsidR="006976EF" w:rsidRPr="002E239D" w:rsidRDefault="006976EF" w:rsidP="006976EF">
      <w:pPr>
        <w:autoSpaceDE w:val="0"/>
        <w:autoSpaceDN w:val="0"/>
        <w:adjustRightInd w:val="0"/>
        <w:ind w:firstLine="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 катод пен анод кеңістіктері химиялық және механикалық берік, аздап сүзгіш диафрагмамен бөлінуі;</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электролиттің құрамы мен электролиздің режимі оптималды болуы.</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709"/>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2.18.3 Никельді электролиттік рафинирлеу технологиясы</w:t>
      </w:r>
    </w:p>
    <w:p w:rsidR="006976EF" w:rsidRPr="002E239D" w:rsidRDefault="006976EF" w:rsidP="006976EF">
      <w:pPr>
        <w:autoSpaceDE w:val="0"/>
        <w:autoSpaceDN w:val="0"/>
        <w:adjustRightInd w:val="0"/>
        <w:ind w:firstLine="709"/>
        <w:jc w:val="center"/>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Қазіргі кезде қолданылатын никельдік электролиттердің құрамында, г/л: 70-110 Ni; 20-25 Na; 40-80 Cl</w:t>
      </w:r>
      <w:r w:rsidRPr="002E239D">
        <w:rPr>
          <w:rFonts w:ascii="Times New Roman CYR" w:hAnsi="Times New Roman CYR" w:cs="Times New Roman CYR"/>
          <w:sz w:val="28"/>
          <w:szCs w:val="28"/>
          <w:vertAlign w:val="superscript"/>
          <w:lang w:val="kk-KZ"/>
        </w:rPr>
        <w:t>-</w:t>
      </w:r>
      <w:r w:rsidRPr="002E239D">
        <w:rPr>
          <w:rFonts w:ascii="Times New Roman CYR" w:hAnsi="Times New Roman CYR" w:cs="Times New Roman CYR"/>
          <w:sz w:val="28"/>
          <w:szCs w:val="28"/>
          <w:lang w:val="kk-KZ"/>
        </w:rPr>
        <w:t xml:space="preserve"> ; 110-160 SO</w:t>
      </w:r>
      <w:r w:rsidRPr="002E239D">
        <w:rPr>
          <w:rFonts w:ascii="Times New Roman CYR" w:hAnsi="Times New Roman CYR" w:cs="Times New Roman CYR"/>
          <w:sz w:val="28"/>
          <w:szCs w:val="28"/>
          <w:vertAlign w:val="subscript"/>
          <w:lang w:val="kk-KZ"/>
        </w:rPr>
        <w:t>4</w:t>
      </w:r>
      <w:r w:rsidRPr="002E239D">
        <w:rPr>
          <w:rFonts w:ascii="Times New Roman CYR" w:hAnsi="Times New Roman CYR" w:cs="Times New Roman CYR"/>
          <w:sz w:val="28"/>
          <w:szCs w:val="28"/>
          <w:vertAlign w:val="superscript"/>
          <w:lang w:val="kk-KZ"/>
        </w:rPr>
        <w:t>2-</w:t>
      </w:r>
      <w:r w:rsidRPr="002E239D">
        <w:rPr>
          <w:rFonts w:ascii="Times New Roman CYR" w:hAnsi="Times New Roman CYR" w:cs="Times New Roman CYR"/>
          <w:sz w:val="28"/>
          <w:szCs w:val="28"/>
          <w:lang w:val="kk-KZ"/>
        </w:rPr>
        <w:t>; 4-6 H</w:t>
      </w:r>
      <w:r w:rsidRPr="002E239D">
        <w:rPr>
          <w:rFonts w:ascii="Times New Roman CYR" w:hAnsi="Times New Roman CYR" w:cs="Times New Roman CYR"/>
          <w:sz w:val="28"/>
          <w:szCs w:val="28"/>
          <w:vertAlign w:val="subscript"/>
          <w:lang w:val="kk-KZ"/>
        </w:rPr>
        <w:t>3</w:t>
      </w:r>
      <w:r w:rsidRPr="002E239D">
        <w:rPr>
          <w:rFonts w:ascii="Times New Roman CYR" w:hAnsi="Times New Roman CYR" w:cs="Times New Roman CYR"/>
          <w:sz w:val="28"/>
          <w:szCs w:val="28"/>
          <w:lang w:val="kk-KZ"/>
        </w:rPr>
        <w:t>BO</w:t>
      </w:r>
      <w:r w:rsidRPr="002E239D">
        <w:rPr>
          <w:rFonts w:ascii="Times New Roman CYR" w:hAnsi="Times New Roman CYR" w:cs="Times New Roman CYR"/>
          <w:sz w:val="28"/>
          <w:szCs w:val="28"/>
          <w:vertAlign w:val="subscript"/>
          <w:lang w:val="kk-KZ"/>
        </w:rPr>
        <w:t>3</w:t>
      </w:r>
      <w:r w:rsidRPr="002E239D">
        <w:rPr>
          <w:rFonts w:ascii="Times New Roman CYR" w:hAnsi="Times New Roman CYR" w:cs="Times New Roman CYR"/>
          <w:sz w:val="28"/>
          <w:szCs w:val="28"/>
          <w:lang w:val="kk-KZ"/>
        </w:rPr>
        <w:t xml:space="preserve"> болады. Электролизді жәшіктипті ванналарда жүргізеді. Катод ретінде никель матрицасы (жұқа табақ беттер), ал анод ретінде қара никель қолданылады</w:t>
      </w:r>
      <w:r>
        <w:rPr>
          <w:rFonts w:ascii="Times New Roman CYR" w:hAnsi="Times New Roman CYR" w:cs="Times New Roman CYR"/>
          <w:sz w:val="28"/>
          <w:szCs w:val="28"/>
          <w:lang w:val="kk-KZ"/>
        </w:rPr>
        <w:t xml:space="preserve"> (2.4-ші сурет)</w:t>
      </w:r>
      <w:r w:rsidRPr="002E239D">
        <w:rPr>
          <w:rFonts w:ascii="Times New Roman CYR" w:hAnsi="Times New Roman CYR" w:cs="Times New Roman CYR"/>
          <w:sz w:val="28"/>
          <w:szCs w:val="28"/>
          <w:lang w:val="kk-KZ"/>
        </w:rPr>
        <w:t xml:space="preserve">. </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Таза катод алу үшін анод пен катодтың арасын арнайы диафрагмамен бөледі.  Диафрагма арнайы қырланған пропиленнен титан скобаларымен құрсауланған рама, сыртынан арнайы өңделген брезентпен, хлоринді немесе басқа жасанды материалмен қапталған.  Диафрагма  химиялық бейтарап, механикалық берік және жеткілікті электрөткізгіш болу керек. Бұл ішіне катод орналастырылған құрылғы  (конструкция) қатодтық жәшік немесе катодтық ұяшық болады.Тазартылған электролит (католит) қатодтық жәшікке құйылады, онда электролиттің деңгейі электролиздік ваннадағы электролиттің деңгейінен жоғары болады. Электролиттердің деңгейлерінің әртүрлі болуы электролиттің катодтық кеңістіктен анодтық кеңістікке өтуін қамтамасыз ететін гидростатикалық арын (ағын) тудырады. Никельмен кедейленген католит анодтық кеңістікке өту үшін оның диафрагманың тесіктерінен (поры) өту жылдамдығы диффузияның және электр өрісінің әсерінен  катиондардың анодтық кеңістіктен шығу жылдамдығынан артық болуы қажет. Католиттің қажетті жылжу жылдамдығы катодтық ұяшық пен элекролизердегі электролиттердің деңгейлерінің айырмасын реттеу арқылы жүзеге асырылады. </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lastRenderedPageBreak/>
        <w:t xml:space="preserve">Анодтық кеңістіктегі электролит анодтық никельдегі қоспалармен ластанғандықтан осы қоспалардан тазартуға жіберіледі. Бірінші кезекте электролитте тез жиналатын темір, мыс және кобальттан тазартылады. </w:t>
      </w:r>
    </w:p>
    <w:p w:rsidR="006976EF" w:rsidRPr="002E239D" w:rsidRDefault="006976EF" w:rsidP="006976EF">
      <w:pPr>
        <w:autoSpaceDE w:val="0"/>
        <w:autoSpaceDN w:val="0"/>
        <w:adjustRightInd w:val="0"/>
        <w:ind w:firstLine="709"/>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Темірден тазарту екі валентті темірді үш валенттіге дейін тотықтырып, гидролиздің нәтижесінде түзілетін үш валентті темірдің гидрооксидін немесе негізгі тұзын тұнбаға түсіру арқылы жүзеге асырылады. Тотықтырғыш ретінде </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6F1B2B">
        <w:rPr>
          <w:noProof/>
        </w:rPr>
        <w:pict>
          <v:line id="Line 79" o:spid="_x0000_s1032" style="position:absolute;left:0;text-align:left;z-index:251658240;visibility:visible" from="224.15pt,54.5pt" to="224.1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rp6KQIAAEsEAAAOAAAAZHJzL2Uyb0RvYy54bWysVMGO2jAQvVfqP1i+QxIILESEVZVAL9sW&#10;abcfYGyHWHVsyzYEVPXfO3aA7raXqioHM7Zn3rx5M87q8dxJdOLWCa1KnI1TjLiimgl1KPHXl+1o&#10;gZHzRDEiteIlvnCHH9fv3616U/CJbrVk3CIAUa7oTYlb702RJI62vCNurA1XcNlo2xEPW3tImCU9&#10;oHcymaTpPOm1ZcZqyp2D03q4xOuI3zSc+i9N47hHssTAzcfVxnUf1mS9IsXBEtMKeqVB/oFFR4SC&#10;pHeomniCjlb8AdUJarXTjR9T3SW6aQTlsQaoJkt/q+a5JYbHWkAcZ+4yuf8HSz+fdhYJVuLpFCNF&#10;OujRk1AcPSyDNr1xBbhUamdDdfSsns2Tpt8cUrpqiTrwyPHlYiAuCxHJm5CwcQYy7PtPmoEPOXod&#10;hTo3tguQIAE6x35c7v3gZ4/ocEjhNJtN8jS2KiHFLc5Y5z9y3aFglFgC54hLTk/OBx6kuLmENEpv&#10;hZSx21KhvsTL2WQWA5yWgoXL4ObsYV9Ji04kzEv8xaLg5rWb1UfFIljLCdtcbU+EBBv5qIa3AvSR&#10;HIdsHWcYSQ5PJFgDPalCRqgVCF+tYWS+L9PlZrFZ5KN8Mt+M8rSuRx+2VT6ab7OHWT2tq6rOfgTy&#10;WV60gjGuAv/b+Gb5343H9SENg3cf4LtQyVv0qCiQvf1H0rHZob/DpOw1u+xsqC70HSY2Ol9fV3gS&#10;r/fR69c3YP0TAAD//wMAUEsDBBQABgAIAAAAIQAtlqr74AAAAAsBAAAPAAAAZHJzL2Rvd25yZXYu&#10;eG1sTI/NTsMwEITvSLyDtUjcqF1SoRDiVAipXFqo+qMKbm68JBHxOoqdNrw9izjAcWc+zc7k89G1&#10;4oR9aDxpmE4UCKTS24YqDfvd4iYFEaIha1pPqOELA8yLy4vcZNafaYOnbawEh1DIjIY6xi6TMpQ1&#10;OhMmvkNi78P3zkQ++0ra3pw53LXyVqk76UxD/KE2HT7VWH5uB6dhs1os08NyGMv+/Xn6uluvXt5C&#10;qvX11fj4ACLiGP9g+KnP1aHgTkc/kA2i1TCbpQmjbKh7HsXEr3JkJUkUyCKX/zcU3wAAAP//AwBQ&#10;SwECLQAUAAYACAAAACEAtoM4kv4AAADhAQAAEwAAAAAAAAAAAAAAAAAAAAAAW0NvbnRlbnRfVHlw&#10;ZXNdLnhtbFBLAQItABQABgAIAAAAIQA4/SH/1gAAAJQBAAALAAAAAAAAAAAAAAAAAC8BAABfcmVs&#10;cy8ucmVsc1BLAQItABQABgAIAAAAIQBzOrp6KQIAAEsEAAAOAAAAAAAAAAAAAAAAAC4CAABkcnMv&#10;ZTJvRG9jLnhtbFBLAQItABQABgAIAAAAIQAtlqr74AAAAAsBAAAPAAAAAAAAAAAAAAAAAIMEAABk&#10;cnMvZG93bnJldi54bWxQSwUGAAAAAAQABADzAAAAkAUAAAAA&#10;">
            <v:stroke endarrow="block"/>
          </v:line>
        </w:pict>
      </w:r>
      <w:r w:rsidRPr="006F1B2B">
        <w:rPr>
          <w:noProof/>
        </w:rPr>
        <w:pict>
          <v:line id="Line 80" o:spid="_x0000_s1033" style="position:absolute;left:0;text-align:left;z-index:251658240;visibility:visible" from="320.15pt,84.5pt" to="320.15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YGVKQIAAEsEAAAOAAAAZHJzL2Uyb0RvYy54bWysVNuO2jAQfa/Uf7D8Drk0UIgIqyqBvtAW&#10;abcfYGyHWHVsyzYEVPXfOzaX7rYvq1V5MGN7fObMmZksHk69REdundCqwtk4xYgrqplQ+wp/f1qP&#10;Zhg5TxQjUite4TN3+GH5/t1iMCXPdacl4xYBiHLlYCrceW/KJHG04z1xY224gstW25542Np9wiwZ&#10;AL2XSZ6m02TQlhmrKXcOTpvLJV5G/Lbl1H9rW8c9khUGbj6uNq67sCbLBSn3lphO0CsN8gYWPREK&#10;gt6hGuIJOljxD1QvqNVOt35MdZ/othWUxxwgmyz9K5vHjhgecwFxnLnL5P4fLP163FokWIXzOUaK&#10;9FCjjVAczaI2g3EluNRqa0N29KQezUbTHw4pXXdE7Xnk+HQ28C4LaiYvnoSNMxBhN3zRDHzIweso&#10;1Km1fYAECdAp1uN8rwc/eUQvhxROs0lepJFOQsrbO2Od/8x1j4JRYQmcIy45bpwPPEh5cwlhlF4L&#10;KWO1pUJDheeTfBIfOC0FC5fBzdn9rpYWHUnol/iLScHNczerD4pFsI4TtrranggJNvJRDW8F6CM5&#10;DtF6zjCSHEYkWBd6UoWIkCsQvlqXlvk5T+er2WpWjIp8uhoVadOMPq3rYjRdZx8nzYemrpvsVyCf&#10;FWUnGOMq8L+1b1a8rj2ug3RpvHsD34VKXqJHRYHs7T+SjsUO9Q3z5sqdZuetDdmFHXRsdL5OVxiJ&#10;5/vo9ecbsPwNAAD//wMAUEsDBBQABgAIAAAAIQBcuiPN4AAAAAsBAAAPAAAAZHJzL2Rvd25yZXYu&#10;eG1sTI/BTsMwEETvSPyDtUjcqF2KojTEqRBSubSA2iLU3tx4SSLidRQ7bfh7FnGA4848zc7ki9G1&#10;4oR9aDxpmE4UCKTS24YqDW+75U0KIkRD1rSeUMMXBlgUlxe5yaw/0wZP21gJDqGQGQ11jF0mZShr&#10;dCZMfIfE3ofvnYl89pW0vTlzuGvlrVKJdKYh/lCbDh9rLD+3g9OwWS9X6ftqGMv+8DR92b2un/ch&#10;1fr6any4BxFxjH8w/NTn6lBwp6MfyAbRakju1IxRNpI5j2LiVzmyMp8pkEUu/28ovgEAAP//AwBQ&#10;SwECLQAUAAYACAAAACEAtoM4kv4AAADhAQAAEwAAAAAAAAAAAAAAAAAAAAAAW0NvbnRlbnRfVHlw&#10;ZXNdLnhtbFBLAQItABQABgAIAAAAIQA4/SH/1gAAAJQBAAALAAAAAAAAAAAAAAAAAC8BAABfcmVs&#10;cy8ucmVsc1BLAQItABQABgAIAAAAIQAEOYGVKQIAAEsEAAAOAAAAAAAAAAAAAAAAAC4CAABkcnMv&#10;ZTJvRG9jLnhtbFBLAQItABQABgAIAAAAIQBcuiPN4AAAAAsBAAAPAAAAAAAAAAAAAAAAAIMEAABk&#10;cnMvZG93bnJldi54bWxQSwUGAAAAAAQABADzAAAAkAUAAAAA&#10;">
            <v:stroke endarrow="block"/>
          </v:line>
        </w:pict>
      </w:r>
      <w:r w:rsidRPr="006F1B2B">
        <w:rPr>
          <w:noProof/>
        </w:rPr>
        <w:pict>
          <v:line id="Line 81" o:spid="_x0000_s1031" style="position:absolute;left:0;text-align:left;z-index:251658240;visibility:visible" from="234pt,96.5pt" to="234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yONIAIAAEYEAAAOAAAAZHJzL2Uyb0RvYy54bWysU8GO2jAQvVfqP1i+QxIaKESEVZVAL7SL&#10;tNsPMLZDrDq2ZRsCqvrvHTtAS3upqubgjO2Z5zdvZpZP506iE7dOaFXibJxixBXVTKhDib+8bkZz&#10;jJwnihGpFS/xhTv8tHr7Ztmbgk90qyXjFgGIckVvStx6b4okcbTlHXFjbbiCy0bbjnjY2kPCLOkB&#10;vZPJJE1nSa8tM1ZT7hyc1sMlXkX8puHUPzeN4x7JEgM3H1cb131Yk9WSFAdLTCvolQb5BxYdEQoe&#10;vUPVxBN0tOIPqE5Qq51u/JjqLtFNIyiPOUA2WfpbNi8tMTzmAuI4c5fJ/T9Y+vm0s0gwqB3Io0gH&#10;NdoKxdE8C9r0xhXgUqmdDdnRs3oxW02/OqR01RJ14JHj68VAXIxIHkLCxhl4Yd9/0gx8yNHrKNS5&#10;sV2ABAnQOdbjcq8HP3tEh0N6O01IcQsx1vmPXHcoGCWWQDdCktPWeSANrjeX8ILSGyFlLLRUqC/x&#10;YjqZxgCnpWDhMrg5e9hX0qITCa0Sv6AAgD24WX1ULIK1nLD11fZESLCRj0J4K0AayXF4reMMI8lh&#10;OoI1IEoVXoQ0gfDVGrrl2yJdrOfreT7KJ7P1KE/revRhU+Wj2SZ7P63f1VVVZ98D+SwvWsEYV4H/&#10;rXOz/O864zpDQ8/de/cuVPKIHkUAsrd/JB3rHEo7NMles8vOhuxCyaFZo/N1sMI0/LqPXj/Hf/UD&#10;AAD//wMAUEsDBBQABgAIAAAAIQAtcemb3AAAAAsBAAAPAAAAZHJzL2Rvd25yZXYueG1sTE9NS8NA&#10;EL0X/A/LFLy1m6qUGLMpItRLq6WtiN622WkSzM6G3U0b/70jCnqb98Gb9/LFYFtxQh8aRwpm0wQE&#10;UulMQ5WCl/1ykoIIUZPRrSNU8IkBFsXFKNeZcWfa4mkXK8EhFDKtoI6xy6QMZY1Wh6nrkFg7Om91&#10;ZOgrabw+c7ht5VWSzKXVDfGHWnf4UGP5seutgu16uUpfV/1Q+vfH2fN+s356C6lSl+Ph/g5ExCH+&#10;meG7PleHgjsdXE8miFbBzTzlLZGF22s+2PHDHH4ZWeTy/4biCwAA//8DAFBLAQItABQABgAIAAAA&#10;IQC2gziS/gAAAOEBAAATAAAAAAAAAAAAAAAAAAAAAABbQ29udGVudF9UeXBlc10ueG1sUEsBAi0A&#10;FAAGAAgAAAAhADj9If/WAAAAlAEAAAsAAAAAAAAAAAAAAAAALwEAAF9yZWxzLy5yZWxzUEsBAi0A&#10;FAAGAAgAAAAhAEevI40gAgAARgQAAA4AAAAAAAAAAAAAAAAALgIAAGRycy9lMm9Eb2MueG1sUEsB&#10;Ai0AFAAGAAgAAAAhAC1x6ZvcAAAACwEAAA8AAAAAAAAAAAAAAAAAegQAAGRycy9kb3ducmV2Lnht&#10;bFBLBQYAAAAABAAEAPMAAACDBQAAAAA=&#10;">
            <v:stroke endarrow="block"/>
          </v:line>
        </w:pict>
      </w:r>
      <w:r w:rsidRPr="006F1B2B">
        <w:rPr>
          <w:noProof/>
        </w:rPr>
        <w:pict>
          <v:line id="Line 82" o:spid="_x0000_s1030" style="position:absolute;left:0;text-align:left;z-index:251658240;visibility:visible" from="138pt,60.5pt" to="138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nmwIQIAAEUEAAAOAAAAZHJzL2Uyb0RvYy54bWysU82O2jAQvlfqO1i+QxIaKESEVZVAL7RF&#10;2u0DGNshVh3bsg0BVX33jh2gu+1ltWoOztgz8803f8uHcyfRiVsntCpxNk4x4opqJtShxN+fNqM5&#10;Rs4TxYjUipf4wh1+WL1/t+xNwSe61ZJxiwBEuaI3JW69N0WSONryjrixNlyBstG2Ix6u9pAwS3pA&#10;72QySdNZ0mvLjNWUOwev9aDEq4jfNJz6b03juEeyxMDNx9PGcx/OZLUkxcES0wp6pUHewKIjQkHQ&#10;O1RNPEFHK/6B6gS12unGj6nuEt00gvKYA2STpX9l89gSw2MuUBxn7mVy/w+Wfj3tLBKsxAuMFOmg&#10;RVuhOJpPQml64wqwqNTOhuToWT2araY/HFK6aok68Ejx6WLALwseyQuXcHEGAuz7L5qBDTl6Het0&#10;bmwXIKEC6Bzbcbm3g589osMjvb0mpLi5GOv8Z647FIQSS6AbIclp63ygQIqbSYig9EZIGfssFeoh&#10;0elkGh2cloIFZTBz9rCvpEUnEiYlfjEf0Dw3s/qoWARrOWHrq+yJkCAjHwvhrYDSSI5DtI4zjCSH&#10;5QjSQE+qEBHSBMJXaRiWn4t0sZ6v5/kon8zWozyt69GnTZWPZpvs47T+UFdVnf0K5LO8aAVjXAX+&#10;t8HN8tcNxnWFhpG7j+69UMlL9FhRIHv7R9Kxz6G1w5DsNbvsbMgutBxmNRpf9yosw/N7tPqz/avf&#10;AAAA//8DAFBLAwQUAAYACAAAACEAldao2dwAAAALAQAADwAAAGRycy9kb3ducmV2LnhtbExPTUvD&#10;QBC9C/6HZQRvdpMcakizKSLUS6vSVorettkxCWZnw+6mjf/eEQW9zfvgzXvlcrK9OKEPnSMF6SwB&#10;gVQ701Gj4GW/uslBhKjJ6N4RKvjEAMvq8qLUhXFn2uJpFxvBIRQKraCNcSikDHWLVoeZG5BYe3fe&#10;6sjQN9J4feZw28ssSebS6o74Q6sHvG+x/tiNVsF2s1rnh/U41f7tIX3aP28eX0Ou1PXVdLcAEXGK&#10;f2b4rs/VoeJORzeSCaJXkN3OeUtkIUv5YMcPc/xlZFXK/xuqLwAAAP//AwBQSwECLQAUAAYACAAA&#10;ACEAtoM4kv4AAADhAQAAEwAAAAAAAAAAAAAAAAAAAAAAW0NvbnRlbnRfVHlwZXNdLnhtbFBLAQIt&#10;ABQABgAIAAAAIQA4/SH/1gAAAJQBAAALAAAAAAAAAAAAAAAAAC8BAABfcmVscy8ucmVsc1BLAQIt&#10;ABQABgAIAAAAIQDFLnmwIQIAAEUEAAAOAAAAAAAAAAAAAAAAAC4CAABkcnMvZTJvRG9jLnhtbFBL&#10;AQItABQABgAIAAAAIQCV1qjZ3AAAAAsBAAAPAAAAAAAAAAAAAAAAAHsEAABkcnMvZG93bnJldi54&#10;bWxQSwUGAAAAAAQABADzAAAAhAUAAAAA&#10;">
            <v:stroke endarrow="block"/>
          </v:line>
        </w:pict>
      </w:r>
      <w:r w:rsidRPr="006F1B2B">
        <w:rPr>
          <w:noProof/>
        </w:rPr>
        <w:pict>
          <v:line id="Line 83" o:spid="_x0000_s1029" style="position:absolute;left:0;text-align:left;z-index:251658240;visibility:visible" from="138pt,60.5pt" to="138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84yGIQIAAEUEAAAOAAAAZHJzL2Uyb0RvYy54bWysU82O2jAQvlfqO1i+QxI2UIgIqyqBXmgX&#10;abcPYGyHWHVsyzYEVPXdO3aA7raXqmoOztgz8803f8vHcyfRiVsntCpxNk4x4opqJtShxF9fNqM5&#10;Rs4TxYjUipf4wh1+XL1/t+xNwSe61ZJxiwBEuaI3JW69N0WSONryjrixNlyBstG2Ix6u9pAwS3pA&#10;72QySdNZ0mvLjNWUOwev9aDEq4jfNJz6p6Zx3CNZYuDm42njuQ9nslqS4mCJaQW90iD/wKIjQkHQ&#10;O1RNPEFHK/6A6gS12unGj6nuEt00gvKYA2STpb9l89wSw2MuUBxn7mVy/w+WfjntLBKsxNAoRTpo&#10;0VYojuYPoTS9cQVYVGpnQ3L0rJ7NVtNvDildtUQdeKT4cjHglwWP5I1LuDgDAfb9Z83Ahhy9jnU6&#10;N7YLkFABdI7tuNzbwc8e0eGR3l4TUtxcjHX+E9cdCkKJJdCNkOS0dT5QIMXNJERQeiOkjH2WCvUl&#10;Xkwn0+jgtBQsKIOZs4d9JS06kTAp8Yv5gOa1mdVHxSJYywlbX2VPhAQZ+VgIbwWURnIconWcYSQ5&#10;LEeQBnpShYiQJhC+SsOwfF+ki/V8Pc9H+WS2HuVpXY8+bqp8NNtkH6b1Q11VdfYjkM/yohWMcRX4&#10;3wY3y/9uMK4rNIzcfXTvhUreoseKAtnbP5KOfQ6tHYZkr9llZ0N2oeUwq9H4uldhGV7fo9Wv7V/9&#10;BAAA//8DAFBLAwQUAAYACAAAACEAldao2dwAAAALAQAADwAAAGRycy9kb3ducmV2LnhtbExPTUvD&#10;QBC9C/6HZQRvdpMcakizKSLUS6vSVorettkxCWZnw+6mjf/eEQW9zfvgzXvlcrK9OKEPnSMF6SwB&#10;gVQ701Gj4GW/uslBhKjJ6N4RKvjEAMvq8qLUhXFn2uJpFxvBIRQKraCNcSikDHWLVoeZG5BYe3fe&#10;6sjQN9J4feZw28ssSebS6o74Q6sHvG+x/tiNVsF2s1rnh/U41f7tIX3aP28eX0Ou1PXVdLcAEXGK&#10;f2b4rs/VoeJORzeSCaJXkN3OeUtkIUv5YMcPc/xlZFXK/xuqLwAAAP//AwBQSwECLQAUAAYACAAA&#10;ACEAtoM4kv4AAADhAQAAEwAAAAAAAAAAAAAAAAAAAAAAW0NvbnRlbnRfVHlwZXNdLnhtbFBLAQIt&#10;ABQABgAIAAAAIQA4/SH/1gAAAJQBAAALAAAAAAAAAAAAAAAAAC8BAABfcmVscy8ucmVsc1BLAQIt&#10;ABQABgAIAAAAIQBi84yGIQIAAEUEAAAOAAAAAAAAAAAAAAAAAC4CAABkcnMvZTJvRG9jLnhtbFBL&#10;AQItABQABgAIAAAAIQCV1qjZ3AAAAAsBAAAPAAAAAAAAAAAAAAAAAHsEAABkcnMvZG93bnJldi54&#10;bWxQSwUGAAAAAAQABADzAAAAhAUAAAAA&#10;">
            <v:stroke endarrow="block"/>
          </v:line>
        </w:pict>
      </w:r>
      <w:r w:rsidRPr="006F1B2B">
        <w:rPr>
          <w:noProof/>
        </w:rPr>
        <w:pict>
          <v:line id="Line 84" o:spid="_x0000_s1028" style="position:absolute;left:0;text-align:left;z-index:251658240;visibility:visible" from="138pt,60.5pt" to="138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v0wIQIAAEUEAAAOAAAAZHJzL2Uyb0RvYy54bWysU82O2jAQvlfqO1i+QxIaWIgIqyqBXmgX&#10;abcPYGyHWHVsyzYEVPXdO3aA7raXqmoOztgz8803f8vHcyfRiVsntCpxNk4x4opqJtShxF9fNqM5&#10;Rs4TxYjUipf4wh1+XL1/t+xNwSe61ZJxiwBEuaI3JW69N0WSONryjrixNlyBstG2Ix6u9pAwS3pA&#10;72QySdNZ0mvLjNWUOwev9aDEq4jfNJz6p6Zx3CNZYuDm42njuQ9nslqS4mCJaQW90iD/wKIjQkHQ&#10;O1RNPEFHK/6A6gS12unGj6nuEt00gvKYA2STpb9l89wSw2MuUBxn7mVy/w+WfjntLBKsxA8YKdJB&#10;i7ZCcTTPQ2l64wqwqNTOhuToWT2brabfHFK6aok68Ejx5WLALwseyRuXcHEGAuz7z5qBDTl6Het0&#10;bmwXIKEC6Bzbcbm3g589osMjvb0mpLi5GOv8J647FIQSS6AbIclp63ygQIqbSYig9EZIGfssFepL&#10;vJhOptHBaSlYUAYzZw/7Slp0ImFS4hfzAc1rM6uPikWwlhO2vsqeCAky8rEQ3goojeQ4ROs4w0hy&#10;WI4gDfSkChEhTSB8lYZh+b5IF+v5ep6P8slsPcrTuh593FT5aLbJHqb1h7qq6uxHIJ/lRSsY4yrw&#10;vw1ulv/dYFxXaBi5++jeC5W8RY8VBbK3fyQd+xxaOwzJXrPLzobsQsthVqPxda/CMry+R6tf27/6&#10;CQAA//8DAFBLAwQUAAYACAAAACEAldao2dwAAAALAQAADwAAAGRycy9kb3ducmV2LnhtbExPTUvD&#10;QBC9C/6HZQRvdpMcakizKSLUS6vSVorettkxCWZnw+6mjf/eEQW9zfvgzXvlcrK9OKEPnSMF6SwB&#10;gVQ701Gj4GW/uslBhKjJ6N4RKvjEAMvq8qLUhXFn2uJpFxvBIRQKraCNcSikDHWLVoeZG5BYe3fe&#10;6sjQN9J4feZw28ssSebS6o74Q6sHvG+x/tiNVsF2s1rnh/U41f7tIX3aP28eX0Ou1PXVdLcAEXGK&#10;f2b4rs/VoeJORzeSCaJXkN3OeUtkIUv5YMcPc/xlZFXK/xuqLwAAAP//AwBQSwECLQAUAAYACAAA&#10;ACEAtoM4kv4AAADhAQAAEwAAAAAAAAAAAAAAAAAAAAAAW0NvbnRlbnRfVHlwZXNdLnhtbFBLAQIt&#10;ABQABgAIAAAAIQA4/SH/1gAAAJQBAAALAAAAAAAAAAAAAAAAAC8BAABfcmVscy8ucmVsc1BLAQIt&#10;ABQABgAIAAAAIQCEDv0wIQIAAEUEAAAOAAAAAAAAAAAAAAAAAC4CAABkcnMvZTJvRG9jLnhtbFBL&#10;AQItABQABgAIAAAAIQCV1qjZ3AAAAAsBAAAPAAAAAAAAAAAAAAAAAHsEAABkcnMvZG93bnJldi54&#10;bWxQSwUGAAAAAAQABADzAAAAhAUAAAAA&#10;">
            <v:stroke endarrow="block"/>
          </v:line>
        </w:pict>
      </w:r>
      <w:r>
        <w:rPr>
          <w:rFonts w:ascii="Times New Roman CYR" w:hAnsi="Times New Roman CYR" w:cs="Times New Roman CYR"/>
          <w:noProof/>
          <w:sz w:val="28"/>
          <w:szCs w:val="28"/>
        </w:rPr>
        <w:drawing>
          <wp:inline distT="0" distB="0" distL="0" distR="0">
            <wp:extent cx="3333750" cy="3390900"/>
            <wp:effectExtent l="0" t="0" r="0" b="0"/>
            <wp:docPr id="3"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6797" r="8203" b="-4010"/>
                    <a:stretch>
                      <a:fillRect/>
                    </a:stretch>
                  </pic:blipFill>
                  <pic:spPr bwMode="auto">
                    <a:xfrm>
                      <a:off x="0" y="0"/>
                      <a:ext cx="3333750" cy="3390900"/>
                    </a:xfrm>
                    <a:prstGeom prst="rect">
                      <a:avLst/>
                    </a:prstGeom>
                    <a:noFill/>
                    <a:ln>
                      <a:noFill/>
                    </a:ln>
                  </pic:spPr>
                </pic:pic>
              </a:graphicData>
            </a:graphic>
          </wp:inline>
        </w:drawing>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а – анодтық кеңістік; б – катодтық кеңістік. </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2.4-ші сурет  Екі анод және бір катодтан тұратын никельді электролиттік рафинирлеу сұлбасы.</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0"/>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ауадағы оттегі қолданылады. Темір (П) иондарын тотықтыру және гидролиз үрдісі келесі реакциялармен сипатталады:</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709"/>
        <w:jc w:val="left"/>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kk-KZ"/>
        </w:rPr>
        <w:t xml:space="preserve">       2FeSO</w:t>
      </w:r>
      <w:r w:rsidRPr="002E239D">
        <w:rPr>
          <w:rFonts w:ascii="Times New Roman CYR" w:hAnsi="Times New Roman CYR" w:cs="Times New Roman CYR"/>
          <w:sz w:val="28"/>
          <w:szCs w:val="28"/>
          <w:vertAlign w:val="subscript"/>
          <w:lang w:val="kk-KZ"/>
        </w:rPr>
        <w:t>4</w:t>
      </w:r>
      <w:r w:rsidRPr="002E239D">
        <w:rPr>
          <w:rFonts w:ascii="Times New Roman CYR" w:hAnsi="Times New Roman CYR" w:cs="Times New Roman CYR"/>
          <w:sz w:val="28"/>
          <w:szCs w:val="28"/>
          <w:lang w:val="kk-KZ"/>
        </w:rPr>
        <w:t xml:space="preserve"> +0</w:t>
      </w:r>
      <w:r w:rsidRPr="002E239D">
        <w:rPr>
          <w:rFonts w:ascii="Times New Roman CYR" w:hAnsi="Times New Roman CYR" w:cs="Times New Roman CYR"/>
          <w:sz w:val="28"/>
          <w:szCs w:val="28"/>
          <w:lang w:val="en-US"/>
        </w:rPr>
        <w:t>,5O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+ 5H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 = 2Fe(OH)</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 xml:space="preserve"> + 2H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xml:space="preserve">    (</w:t>
      </w:r>
      <w:r w:rsidRPr="002E239D">
        <w:rPr>
          <w:rFonts w:ascii="Times New Roman CYR" w:hAnsi="Times New Roman CYR" w:cs="Times New Roman CYR"/>
          <w:sz w:val="28"/>
          <w:szCs w:val="28"/>
          <w:lang w:val="kk-KZ"/>
        </w:rPr>
        <w:t>2</w:t>
      </w:r>
      <w:r w:rsidRPr="002E239D">
        <w:rPr>
          <w:rFonts w:ascii="Times New Roman CYR" w:hAnsi="Times New Roman CYR" w:cs="Times New Roman CYR"/>
          <w:sz w:val="28"/>
          <w:szCs w:val="28"/>
          <w:lang w:val="en-US"/>
        </w:rPr>
        <w:t>.9</w:t>
      </w:r>
      <w:r w:rsidRPr="002E239D">
        <w:rPr>
          <w:rFonts w:ascii="Times New Roman CYR" w:hAnsi="Times New Roman CYR" w:cs="Times New Roman CYR"/>
          <w:sz w:val="28"/>
          <w:szCs w:val="28"/>
          <w:lang w:val="kk-KZ"/>
        </w:rPr>
        <w:t>1</w:t>
      </w:r>
      <w:r w:rsidRPr="002E239D">
        <w:rPr>
          <w:rFonts w:ascii="Times New Roman CYR" w:hAnsi="Times New Roman CYR" w:cs="Times New Roman CYR"/>
          <w:sz w:val="28"/>
          <w:szCs w:val="28"/>
          <w:lang w:val="en-US"/>
        </w:rPr>
        <w:t>)</w:t>
      </w:r>
    </w:p>
    <w:p w:rsidR="006976EF" w:rsidRPr="002E239D" w:rsidRDefault="006976EF" w:rsidP="006976EF">
      <w:pPr>
        <w:autoSpaceDE w:val="0"/>
        <w:autoSpaceDN w:val="0"/>
        <w:adjustRightInd w:val="0"/>
        <w:ind w:firstLine="709"/>
        <w:jc w:val="left"/>
        <w:rPr>
          <w:rFonts w:ascii="Times New Roman CYR" w:hAnsi="Times New Roman CYR" w:cs="Times New Roman CYR"/>
          <w:sz w:val="28"/>
          <w:szCs w:val="28"/>
          <w:lang w:val="en-US"/>
        </w:rPr>
      </w:pPr>
    </w:p>
    <w:p w:rsidR="006976EF" w:rsidRDefault="006976EF" w:rsidP="006976EF">
      <w:pPr>
        <w:autoSpaceDE w:val="0"/>
        <w:autoSpaceDN w:val="0"/>
        <w:adjustRightInd w:val="0"/>
        <w:ind w:firstLine="709"/>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en-US"/>
        </w:rPr>
        <w:t xml:space="preserve">        </w:t>
      </w:r>
      <w:proofErr w:type="gramStart"/>
      <w:r w:rsidRPr="002E239D">
        <w:rPr>
          <w:rFonts w:ascii="Times New Roman CYR" w:hAnsi="Times New Roman CYR" w:cs="Times New Roman CYR"/>
          <w:sz w:val="28"/>
          <w:szCs w:val="28"/>
          <w:lang w:val="en-US"/>
        </w:rPr>
        <w:t>NiCO</w:t>
      </w:r>
      <w:r w:rsidRPr="002E239D">
        <w:rPr>
          <w:rFonts w:ascii="Times New Roman CYR" w:hAnsi="Times New Roman CYR" w:cs="Times New Roman CYR"/>
          <w:sz w:val="28"/>
          <w:szCs w:val="28"/>
          <w:vertAlign w:val="subscript"/>
          <w:lang w:val="en-US"/>
        </w:rPr>
        <w:t xml:space="preserve">3  </w:t>
      </w:r>
      <w:r w:rsidRPr="002E239D">
        <w:rPr>
          <w:rFonts w:ascii="Times New Roman CYR" w:hAnsi="Times New Roman CYR" w:cs="Times New Roman CYR"/>
          <w:sz w:val="28"/>
          <w:szCs w:val="28"/>
          <w:lang w:val="en-US"/>
        </w:rPr>
        <w:t>+</w:t>
      </w:r>
      <w:proofErr w:type="gramEnd"/>
      <w:r w:rsidRPr="002E239D">
        <w:rPr>
          <w:rFonts w:ascii="Times New Roman CYR" w:hAnsi="Times New Roman CYR" w:cs="Times New Roman CYR"/>
          <w:sz w:val="28"/>
          <w:szCs w:val="28"/>
          <w:lang w:val="en-US"/>
        </w:rPr>
        <w:t xml:space="preserve"> 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=NiSO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xml:space="preserve"> + 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O + CO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w:t>
      </w:r>
      <w:r w:rsidRPr="002E239D">
        <w:rPr>
          <w:rFonts w:ascii="Times New Roman CYR" w:hAnsi="Times New Roman CYR" w:cs="Times New Roman CYR"/>
          <w:sz w:val="28"/>
          <w:szCs w:val="28"/>
          <w:lang w:val="kk-KZ"/>
        </w:rPr>
        <w:t>2</w:t>
      </w:r>
      <w:r w:rsidRPr="002E239D">
        <w:rPr>
          <w:rFonts w:ascii="Times New Roman CYR" w:hAnsi="Times New Roman CYR" w:cs="Times New Roman CYR"/>
          <w:sz w:val="28"/>
          <w:szCs w:val="28"/>
          <w:lang w:val="en-US"/>
        </w:rPr>
        <w:t>.9</w:t>
      </w:r>
      <w:r w:rsidRPr="002E239D">
        <w:rPr>
          <w:rFonts w:ascii="Times New Roman CYR" w:hAnsi="Times New Roman CYR" w:cs="Times New Roman CYR"/>
          <w:sz w:val="28"/>
          <w:szCs w:val="28"/>
          <w:lang w:val="kk-KZ"/>
        </w:rPr>
        <w:t>2</w:t>
      </w:r>
      <w:r w:rsidRPr="002E239D">
        <w:rPr>
          <w:rFonts w:ascii="Times New Roman CYR" w:hAnsi="Times New Roman CYR" w:cs="Times New Roman CYR"/>
          <w:sz w:val="28"/>
          <w:szCs w:val="28"/>
          <w:lang w:val="en-US"/>
        </w:rPr>
        <w:t>)</w:t>
      </w:r>
    </w:p>
    <w:p w:rsidR="006976EF" w:rsidRDefault="006976EF" w:rsidP="006976EF">
      <w:pPr>
        <w:autoSpaceDE w:val="0"/>
        <w:autoSpaceDN w:val="0"/>
        <w:adjustRightInd w:val="0"/>
        <w:ind w:firstLine="709"/>
        <w:jc w:val="left"/>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Никель карбонатын қосу гидролиз кезінде түзілетін күкірт қышқылын бейтараптандыру қажеттілігінен және гидролиз үрдісі кезінде қажетті күкірт қышқылды ортаны түзу үшін қажет. Әдетте темірден тазартуды 75-80</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 xml:space="preserve">С температурада  және рН = 4,0-4,5 ортада жүргізеді. </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Темірлі кектерде 8-15% Ni болады. Дискілі сүзгіштерде кектерді ерітіндіден  бөлгеннен кейін олар ондағы никельдің түйіршіктерін бөліп алу үшін репульпацияланады. Кейіннен олар кендік шикізатпен бірге </w:t>
      </w:r>
      <w:r w:rsidRPr="002E239D">
        <w:rPr>
          <w:rFonts w:ascii="Times New Roman CYR" w:hAnsi="Times New Roman CYR" w:cs="Times New Roman CYR"/>
          <w:sz w:val="28"/>
          <w:szCs w:val="28"/>
          <w:lang w:val="kk-KZ"/>
        </w:rPr>
        <w:lastRenderedPageBreak/>
        <w:t xml:space="preserve">электртермиялық пештерде балқытуға жіберіледі. </w:t>
      </w:r>
    </w:p>
    <w:p w:rsidR="006976EF"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Темірден тазартуды ластанған электролит пен никель карбонатын үздіксіз енгізетін пачуктерде жүргізеді. Ерітінді ауамен қарқынды араластырылады. Ағып шыққан ерітінді сүзгіш престе сүзіледі. Сүзілген электролитте 10 мг/л шамасында темір қалады. </w:t>
      </w:r>
    </w:p>
    <w:p w:rsidR="006976EF"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Темірден тазартылған электролит мыстан тазартуға жіберіледі. Электролитті мыстан тазарту никель ұнтағымен  цементациялап жүргізіледі.</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Осы кезде келесі реакция жүреді:</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709"/>
        <w:jc w:val="left"/>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Ni +CuSO</w:t>
      </w:r>
      <w:r w:rsidRPr="002E239D">
        <w:rPr>
          <w:rFonts w:ascii="Times New Roman CYR" w:hAnsi="Times New Roman CYR" w:cs="Times New Roman CYR"/>
          <w:sz w:val="28"/>
          <w:szCs w:val="28"/>
          <w:vertAlign w:val="subscript"/>
          <w:lang w:val="kk-KZ"/>
        </w:rPr>
        <w:t>4</w:t>
      </w:r>
      <w:r w:rsidRPr="002E239D">
        <w:rPr>
          <w:rFonts w:ascii="Times New Roman CYR" w:hAnsi="Times New Roman CYR" w:cs="Times New Roman CYR"/>
          <w:sz w:val="28"/>
          <w:szCs w:val="28"/>
          <w:lang w:val="kk-KZ"/>
        </w:rPr>
        <w:t xml:space="preserve"> = Cu + NiSO</w:t>
      </w:r>
      <w:r w:rsidRPr="002E239D">
        <w:rPr>
          <w:rFonts w:ascii="Times New Roman CYR" w:hAnsi="Times New Roman CYR" w:cs="Times New Roman CYR"/>
          <w:sz w:val="28"/>
          <w:szCs w:val="28"/>
          <w:vertAlign w:val="subscript"/>
          <w:lang w:val="kk-KZ"/>
        </w:rPr>
        <w:t>4</w:t>
      </w:r>
      <w:r w:rsidRPr="002E239D">
        <w:rPr>
          <w:rFonts w:ascii="Times New Roman CYR" w:hAnsi="Times New Roman CYR" w:cs="Times New Roman CYR"/>
          <w:sz w:val="28"/>
          <w:szCs w:val="28"/>
          <w:lang w:val="kk-KZ"/>
        </w:rPr>
        <w:t xml:space="preserve">                                                (2.93)</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Өндірісте мыссыздандыруды механикалық араластырғыштары бар чандарда немесе арнайы қондырғы – цементаторларда жүргізіледі. Цементатор вертикалды жұмысшы кеңістігі бар кесіндісі өзгермелі іші қуыс құралғы (2.5-ші сурет).</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6F1B2B">
        <w:rPr>
          <w:noProof/>
        </w:rPr>
        <w:pict>
          <v:line id="Line 85" o:spid="_x0000_s1036" style="position:absolute;left:0;text-align:left;z-index:251658240;visibility:visible" from="140.15pt,23.3pt" to="170.15pt,2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qwgKAIAAEoEAAAOAAAAZHJzL2Uyb0RvYy54bWysVM2O2jAQvlfqO1i+QxI20BARVlUCvdAu&#10;0m4fwNgOserYlm0IqOq7d2x+utteqqo5OOPMzDff/GXxeOolOnLrhFYVzsYpRlxRzYTaV/jry3pU&#10;YOQ8UYxIrXiFz9zhx+X7d4vBlHyiOy0ZtwhAlCsHU+HOe1MmiaMd74kba8MVKFtte+LhavcJs2QA&#10;9F4mkzSdJYO2zFhNuXPwtbko8TLity2n/qltHfdIVhi4+XjaeO7CmSwXpNxbYjpBrzTIP7DoiVAQ&#10;9A7VEE/QwYo/oHpBrXa69WOq+0S3raA85gDZZOlv2Tx3xPCYCxTHmXuZ3P+DpV+OW4sEq/AMI0V6&#10;aNFGKI6KaSjNYFwJFrXa2pAcPalns9H0m0NK1x1Rex4pvpwN+GXBI3njEi7OQIDd8FkzsCEHr2Od&#10;Tq3tAyRUAJ1iO873dvCTRxQ+PhRZmkLT6E2VkPLmZ6zzn7juURAqLIFzxCXHjfOBBylvJiGM0msh&#10;ZWy2VGio8Hw6mUYHp6VgQRnMnN3vamnRkYRxiU9MCjSvzaw+KBbBOk7Y6ip7IiTIyMdqeCugPpLj&#10;EK3nDCPJYUOCdKEnVYgIuQLhq3SZmO/zdL4qVkU+yiez1ShPm2b0cV3no9k6+zBtHpq6brIfgXyW&#10;l51gjKvA/za9Wf5303Hdo8vc3ef3XqjkLXqsKJC9vSPp2OzQ38uk7DQ7b23ILvQdBjYaX5crbMTr&#10;e7T69QtY/gQAAP//AwBQSwMEFAAGAAgAAAAhAJUitDLfAAAACQEAAA8AAABkcnMvZG93bnJldi54&#10;bWxMj01Lw0AQhu+C/2EZwZvd9IMQYjZFhHppVdqK6G2bHZNgdjbsbtr4753Sgx7nnYd3nimWo+3E&#10;EX1oHSmYThIQSJUzLdUK3varuwxEiJqM7hyhgh8MsCyvrwqdG3eiLR53sRZcQiHXCpoY+1zKUDVo&#10;dZi4Hol3X85bHXn0tTRen7jcdnKWJKm0uiW+0OgeHxusvneDVbDdrNbZ+3oYK//5NH3Zv26eP0Km&#10;1O3N+HAPIuIY/2A467M6lOx0cAOZIDoFsyyZM6pgkaYgGJgvzsHhEsiykP8/KH8BAAD//wMAUEsB&#10;Ai0AFAAGAAgAAAAhALaDOJL+AAAA4QEAABMAAAAAAAAAAAAAAAAAAAAAAFtDb250ZW50X1R5cGVz&#10;XS54bWxQSwECLQAUAAYACAAAACEAOP0h/9YAAACUAQAACwAAAAAAAAAAAAAAAAAvAQAAX3JlbHMv&#10;LnJlbHNQSwECLQAUAAYACAAAACEA0fasICgCAABKBAAADgAAAAAAAAAAAAAAAAAuAgAAZHJzL2Uy&#10;b0RvYy54bWxQSwECLQAUAAYACAAAACEAlSK0Mt8AAAAJAQAADwAAAAAAAAAAAAAAAACCBAAAZHJz&#10;L2Rvd25yZXYueG1sUEsFBgAAAAAEAAQA8wAAAI4FAAAAAA==&#10;">
            <v:stroke endarrow="block"/>
          </v:line>
        </w:pict>
      </w:r>
      <w:r w:rsidRPr="006F1B2B">
        <w:rPr>
          <w:noProof/>
        </w:rPr>
        <w:pict>
          <v:line id="Line 86" o:spid="_x0000_s1035" style="position:absolute;left:0;text-align:left;z-index:251658240;visibility:visible" from="260.15pt,35.3pt" to="260.15pt,5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gsbKAIAAEoEAAAOAAAAZHJzL2Uyb0RvYy54bWysVMGO2jAQvVfqP1i+QxI2UIgIqyqBXmgX&#10;abcfYGyHWHVsyzYEVPXfO3aA7raXqioHM7Zn3rx5M87y8dxJdOLWCa1KnI1TjLiimgl1KPHXl81o&#10;jpHzRDEiteIlvnCHH1fv3y17U/CJbrVk3CIAUa7oTYlb702RJI62vCNurA1XcNlo2xEPW3tImCU9&#10;oHcymaTpLOm1ZcZqyp2D03q4xKuI3zSc+qemcdwjWWLg5uNq47oPa7JakuJgiWkFvdIg/8CiI0JB&#10;0jtUTTxBRyv+gOoEtdrpxo+p7hLdNILyWANUk6W/VfPcEsNjLSCOM3eZ3P+DpV9OO4sEK/EUI0U6&#10;aNFWKI7msyBNb1wBHpXa2VAcPatns9X0m0NKVy1RBx4pvlwMxGUhInkTEjbOQIJ9/1kz8CFHr6NO&#10;58Z2ARIUQOfYjsu9HfzsER0OKZw+pPk8jZ1KSHGLM9b5T1x3KBgllsA54pLT1vnAgxQ3l5BG6Y2Q&#10;MjZbKtSXeDGdTGOA01KwcBncnD3sK2nRiYRxib9YFNy8drP6qFgEazlh66vtiZBgIx/V8FaAPpLj&#10;kK3jDCPJ4YUEa6AnVcgItQLhqzVMzPdFuljP1/N8lE9m61Ge1vXo46bKR7NN9mFaP9RVVWc/Avks&#10;L1rBGFeB/216s/zvpuP6joa5u8/vXajkLXpUFMje/iPp2OzQ32FS9ppddjZUF/oOAxudr48rvIjX&#10;++j16xOw+gkAAP//AwBQSwMEFAAGAAgAAAAhABDz1kbfAAAACgEAAA8AAABkcnMvZG93bnJldi54&#10;bWxMj8FOwzAMhu9IvENkJG4s6RClKk0nhDQuG0zbEIJb1pi2onGqJt3K22PEAY62P/3+/mIxuU4c&#10;cQitJw3JTIFAqrxtqdbwsl9eZSBCNGRN5wk1fGGARXl+Vpjc+hNt8biLteAQCrnR0MTY51KGqkFn&#10;wsz3SHz78IMzkcehlnYwJw53nZwrlUpnWuIPjenxocHqczc6Ddv1cpW9rsapGt4fk+f9Zv30FjKt&#10;Ly+m+zsQEaf4B8OPPqtDyU4HP5INotNwM1fXjGq4VSkIBn4XByaTLAVZFvJ/hfIbAAD//wMAUEsB&#10;Ai0AFAAGAAgAAAAhALaDOJL+AAAA4QEAABMAAAAAAAAAAAAAAAAAAAAAAFtDb250ZW50X1R5cGVz&#10;XS54bWxQSwECLQAUAAYACAAAACEAOP0h/9YAAACUAQAACwAAAAAAAAAAAAAAAAAvAQAAX3JlbHMv&#10;LnJlbHNQSwECLQAUAAYACAAAACEAxWILGygCAABKBAAADgAAAAAAAAAAAAAAAAAuAgAAZHJzL2Uy&#10;b0RvYy54bWxQSwECLQAUAAYACAAAACEAEPPWRt8AAAAKAQAADwAAAAAAAAAAAAAAAACCBAAAZHJz&#10;L2Rvd25yZXYueG1sUEsFBgAAAAAEAAQA8wAAAI4FAAAAAA==&#10;">
            <v:stroke endarrow="block"/>
          </v:line>
        </w:pict>
      </w:r>
      <w:r w:rsidRPr="006F1B2B">
        <w:rPr>
          <w:noProof/>
        </w:rPr>
        <w:pict>
          <v:line id="Line 87" o:spid="_x0000_s1037" style="position:absolute;left:0;text-align:left;flip:x;z-index:251658240;visibility:visible" from="164.15pt,221.3pt" to="188.15pt,22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yEDMAIAAFQEAAAOAAAAZHJzL2Uyb0RvYy54bWysVMFu2zAMvQ/YPwi6p7ZTN02MOsUQJ9uh&#10;2wK0+wBFkmNhsiRISpxg2L+PVNK03S7DMB9kyiSfHskn390fek320gdlTU2Lq5wSabgVymxr+u1p&#10;NZpSEiIzgmlrZE2PMtD7+ft3d4Or5Nh2VgvpCYCYUA2upl2MrsqywDvZs3BlnTTgbK3vWYSt32bC&#10;swHQe52N83ySDdYL5y2XIcDX5uSk84TftpLHr20bZCS6psAtptWndYNrNr9j1dYz1yl+psH+gUXP&#10;lIFDL1ANi4zsvPoDqlfc22DbeMVtn9m2VVymGqCaIv+tmseOOZlqgeYEd2lT+H+w/Mt+7YkSNS0p&#10;MayHET0oI8n0FlszuFBBxMKsPRbHD+bRPVj+PRBjFx0zW5koPh0d5BWYkb1JwU1wcMBm+GwFxLBd&#10;tKlPh9b3pNXKfcJEBIdekEMazPEyGHmIhMPH67yc5jA+/uzKWIUImOd8iB+l7QkaNdXAPuGx/UOI&#10;yOglBMONXSmt09i1IUNNZzfjm5QQrFYCnRgW/Haz0J7sGQonPak88LwO83ZnRALrJBPLsx2Z0mCT&#10;mPoSvYJOaUnxtF4KSrSEu4LWiZ42eCLUCoTP1kk7P2b5bDldTstROZ4sR2XeNKMPq0U5mqyK25vm&#10;ulksmuInki/KqlNCSIP8n3VclH+nk/ONOinwouRLo7K36KmjQPb5nUinseOkT5rZWHFce6wOFQDS&#10;TcHna4Z34/U+Rb38DOa/AAAA//8DAFBLAwQUAAYACAAAACEAoYpcheAAAAALAQAADwAAAGRycy9k&#10;b3ducmV2LnhtbEyPwUrDQBCG74LvsIzgzW6axFhjNkVEwZNoWwretsmYxGZn4+62iT69Iwh6nH8+&#10;/vmmWE6mF0d0vrOkYD6LQCBVtu6oUbBZP1wsQPigqda9JVTwiR6W5elJofPajvSCx1VoBJeQz7WC&#10;NoQhl9JXLRrtZ3ZA4t2bdUYHHl0ja6dHLje9jKMok0Z3xBdaPeBdi9V+dTAKrtfjpX12+2067z5e&#10;v+7fw/D4FJQ6P5tub0AEnMIfDD/6rA4lO+3sgWovegVJvEgYVZCmcQaCieQq42T3m8iykP9/KL8B&#10;AAD//wMAUEsBAi0AFAAGAAgAAAAhALaDOJL+AAAA4QEAABMAAAAAAAAAAAAAAAAAAAAAAFtDb250&#10;ZW50X1R5cGVzXS54bWxQSwECLQAUAAYACAAAACEAOP0h/9YAAACUAQAACwAAAAAAAAAAAAAAAAAv&#10;AQAAX3JlbHMvLnJlbHNQSwECLQAUAAYACAAAACEAwpMhAzACAABUBAAADgAAAAAAAAAAAAAAAAAu&#10;AgAAZHJzL2Uyb0RvYy54bWxQSwECLQAUAAYACAAAACEAoYpcheAAAAALAQAADwAAAAAAAAAAAAAA&#10;AACKBAAAZHJzL2Rvd25yZXYueG1sUEsFBgAAAAAEAAQA8wAAAJcFAAAAAA==&#10;">
            <v:stroke endarrow="block"/>
          </v:line>
        </w:pict>
      </w:r>
      <w:r w:rsidRPr="006F1B2B">
        <w:rPr>
          <w:noProof/>
        </w:rPr>
        <w:pict>
          <v:line id="Line 88" o:spid="_x0000_s1034" style="position:absolute;left:0;text-align:left;flip:x;z-index:251658240;visibility:visible" from="248.15pt,155.3pt" to="266.15pt,15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pLJMAIAAFQEAAAOAAAAZHJzL2Uyb0RvYy54bWysVNuO2yAQfa/Uf0C8J75skjpWnFVlJ+3D&#10;dhtptx9AAMeoGBCQOFHVf+9ALrvbvlRV/YAHz8zhzMzBi/tjL9GBWye0qnA2TjHiimom1K7C357X&#10;owIj54liRGrFK3ziDt8v379bDKbkue60ZNwiAFGuHEyFO+9NmSSOdrwnbqwNV+Bste2Jh63dJcyS&#10;AdB7meRpOksGbZmxmnLn4GtzduJlxG9bTv3XtnXcI1lh4ObjauO6DWuyXJByZ4npBL3QIP/AoidC&#10;waE3qIZ4gvZW/AHVC2q1060fU90num0F5bEGqCZLf6vmqSOGx1qgOc7c2uT+Hyx9PGwsEqzCdxgp&#10;0sOIHoTiqChCawbjSoio1caG4uhRPZkHTb87pHTdEbXjkeLzyUBeFjKSNylh4wwcsB2+aAYxZO91&#10;7NOxtT1qpTCfQ2IAh16gYxzM6TYYfvSIwsc8L2YpjI9eXQkpA0LIM9b5T1z3KBgVlsA+4pHDg/OB&#10;0UtICFd6LaSMY5cKDRWeT/NpTHBaChacIczZ3baWFh1IEE58YnngeR1m9V6xCNZxwlYX2xMhwUY+&#10;9sVbAZ2SHIfTes4wkhzuSrDO9KQKJ0KtQPhinbXzY57OV8WqmIwm+Ww1mqRNM/q4riej2Tr7MG3u&#10;mrpusp+BfDYpO8EYV4H/VcfZ5O90crlRZwXelHxrVPIWPXYUyF7fkXQce5j0WTNbzU4bG6oLCgDp&#10;xuDLNQt34/U+Rr38DJa/AAAA//8DAFBLAwQUAAYACAAAACEASgpfieAAAAALAQAADwAAAGRycy9k&#10;b3ducmV2LnhtbEyPwUrDQBCG74LvsIzgzW7StMHGbIqIgifRVgRv2+yYxGZn4+62iT69Iwh6nH8+&#10;/vmmXE+2F0f0oXOkIJ0lIJBqZzpqFDxv7y4uQYSoyejeESr4xADr6vSk1IVxIz3hcRMbwSUUCq2g&#10;jXEopAx1i1aHmRuQePfmvNWRR99I4/XI5baX8yTJpdUd8YVWD3jTYr3fHKyC1XZcuke/f1mk3cfr&#10;1+17HO4folLnZ9P1FYiIU/yD4Uef1aFip507kAmiV7BY5RmjCrI0yUEwsczmnOx+E1mV8v8P1TcA&#10;AAD//wMAUEsBAi0AFAAGAAgAAAAhALaDOJL+AAAA4QEAABMAAAAAAAAAAAAAAAAAAAAAAFtDb250&#10;ZW50X1R5cGVzXS54bWxQSwECLQAUAAYACAAAACEAOP0h/9YAAACUAQAACwAAAAAAAAAAAAAAAAAv&#10;AQAAX3JlbHMvLnJlbHNQSwECLQAUAAYACAAAACEAkxKSyTACAABUBAAADgAAAAAAAAAAAAAAAAAu&#10;AgAAZHJzL2Uyb0RvYy54bWxQSwECLQAUAAYACAAAACEASgpfieAAAAALAQAADwAAAAAAAAAAAAAA&#10;AACKBAAAZHJzL2Rvd25yZXYueG1sUEsFBgAAAAAEAAQA8wAAAJcFAAAAAA==&#10;">
            <v:stroke endarrow="block"/>
          </v:line>
        </w:pict>
      </w:r>
      <w:r w:rsidRPr="006F1B2B">
        <w:rPr>
          <w:noProof/>
        </w:rPr>
        <w:pict>
          <v:line id="Line 89" o:spid="_x0000_s1027" style="position:absolute;left:0;text-align:left;z-index:251658240;visibility:visible" from="234pt,177.55pt" to="234pt,17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7iHIQIAAEUEAAAOAAAAZHJzL2Uyb0RvYy54bWysU82O2jAQvlfqO1i+QxIaKESEVZVAL7RF&#10;2u0DGNshVh3bsg0BVX33jh2gu+1ltWoOztgz8803f8uHcyfRiVsntCpxNk4x4opqJtShxN+fNqM5&#10;Rs4TxYjUipf4wh1+WL1/t+xNwSe61ZJxiwBEuaI3JW69N0WSONryjrixNlyBstG2Ix6u9pAwS3pA&#10;72QySdNZ0mvLjNWUOwev9aDEq4jfNJz6b03juEeyxMDNx9PGcx/OZLUkxcES0wp6pUHewKIjQkHQ&#10;O1RNPEFHK/6B6gS12unGj6nuEt00gvKYA2STpX9l89gSw2MuUBxn7mVy/w+Wfj3tLBKsxBOMFOmg&#10;RVuhOJovQml64wqwqNTOhuToWT2araY/HFK6aok68Ejx6WLALwseyQuXcHEGAuz7L5qBDTl6Het0&#10;bmwXIKEC6Bzbcbm3g589osMjvb0mpLi5GOv8Z647FIQSS6AbIclp63ygQIqbSYig9EZIGfssFepL&#10;vJhOptHBaSlYUAYzZw/7Slp0ImFS4hfzAc1zM6uPikWwlhO2vsqeCAky8rEQ3goojeQ4ROs4w0hy&#10;WI4gDfSkChEhTSB8lYZh+blIF+v5ep6P8slsPcrTuh592lT5aLbJPk7rD3VV1dmvQD7Li1YwxlXg&#10;fxvcLH/dYFxXaBi5++jeC5W8RI8VBbK3fyQd+xxaOwzJXrPLzobsQsthVqPxda/CMjy/R6s/27/6&#10;DQAA//8DAFBLAwQUAAYACAAAACEAneIlt94AAAALAQAADwAAAGRycy9kb3ducmV2LnhtbEyPQUvD&#10;QBCF74L/YRnBm91EbQkxmyJCvbQqbaXU2zY7JsHsbNjdtPHfO6Kgx3nzeO97xXy0nTiiD60jBekk&#10;AYFUOdNSreB1u7jKQISoyejOESr4xADz8vys0LlxJ1rjcRNrwSEUcq2gibHPpQxVg1aHieuR+Pfu&#10;vNWRT19L4/WJw20nr5NkJq1uiRsa3eNDg9XHZrAK1qvFMtsth7Hyb4/p8/Zl9bQPmVKXF+P9HYiI&#10;Y/wzwzc+o0PJTAc3kAmiU3A7y3hLVHAznaYg2PGjHH4VWRby/4byCwAA//8DAFBLAQItABQABgAI&#10;AAAAIQC2gziS/gAAAOEBAAATAAAAAAAAAAAAAAAAAAAAAABbQ29udGVudF9UeXBlc10ueG1sUEsB&#10;Ai0AFAAGAAgAAAAhADj9If/WAAAAlAEAAAsAAAAAAAAAAAAAAAAALwEAAF9yZWxzLy5yZWxzUEsB&#10;Ai0AFAAGAAgAAAAhAFWjuIchAgAARQQAAA4AAAAAAAAAAAAAAAAALgIAAGRycy9lMm9Eb2MueG1s&#10;UEsBAi0AFAAGAAgAAAAhAJ3iJbfeAAAACwEAAA8AAAAAAAAAAAAAAAAAewQAAGRycy9kb3ducmV2&#10;LnhtbFBLBQYAAAAABAAEAPMAAACGBQAAAAA=&#10;">
            <v:stroke endarrow="block"/>
          </v:line>
        </w:pict>
      </w:r>
      <w:r w:rsidRPr="006F1B2B">
        <w:rPr>
          <w:noProof/>
        </w:rPr>
        <w:pict>
          <v:line id="Line 90" o:spid="_x0000_s1026" style="position:absolute;left:0;text-align:left;z-index:251658240;visibility:visible" from="234pt,177.55pt" to="234pt,17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PB1IQIAAEUEAAAOAAAAZHJzL2Uyb0RvYy54bWysU9uO0zAQfUfiHyy/t0lKWtqo6QolLS8L&#10;VNrlA1zbaSx8k+02rRD/zti9sAsvCJEHZ2yPz5w5M7N8OCmJjtx5YXSNi3GOEdfUMKH3Nf76vBnN&#10;MfKBaEak0bzGZ+7xw+rtm+VgKz4xvZGMOwQg2leDrXEfgq2yzNOeK+LHxnINl51xigTYun3GHBkA&#10;XclskuezbDCOWWco9x5O28slXiX8ruM0fOk6zwOSNQZuIa0urbu4ZqslqfaO2F7QKw3yDywUERqC&#10;3qFaEgg6OPEHlBLUGW+6MKZGZabrBOUpB8imyH/L5qknlqdcQBxv7zL5/wdLPx+3DgkGtcNIEwUl&#10;ehSao0WSZrC+Ao9Gb11Mjp70k3009JtH2jQ90XueKD6fLbwropjZqydx4y0E2A2fDAMfcggm6XTq&#10;nIqQoAA6pXKc7+Xgp4Do5ZDeTjNS3Z5Y58NHbhSKRo0l0E2Q5PjoQ6RAqptLjKDNRkiZ6iw1Gmq8&#10;mE6m6YE3UrB4Gd282+8a6dCRxE5JX8oHbl66OXPQLIH1nLD11Q5ESLBRSEIEJ0AayXGMpjjDSHIY&#10;jmhd6EkdI0KaQPhqXZrl+yJfrOfreTkqJ7P1qMzbdvRh05Sj2aZ4P23ftU3TFj8i+aKsesEY15H/&#10;rXGL8u8a4zpCl5a7t+5dqOw1elIUyN7+iXSqcyxtnDRf7Qw7b13MLu6gV5Pzda7iMLzcJ69f07/6&#10;CQAA//8DAFBLAwQUAAYACAAAACEAneIlt94AAAALAQAADwAAAGRycy9kb3ducmV2LnhtbEyPQUvD&#10;QBCF74L/YRnBm91EbQkxmyJCvbQqbaXU2zY7JsHsbNjdtPHfO6Kgx3nzeO97xXy0nTiiD60jBekk&#10;AYFUOdNSreB1u7jKQISoyejOESr4xADz8vys0LlxJ1rjcRNrwSEUcq2gibHPpQxVg1aHieuR+Pfu&#10;vNWRT19L4/WJw20nr5NkJq1uiRsa3eNDg9XHZrAK1qvFMtsth7Hyb4/p8/Zl9bQPmVKXF+P9HYiI&#10;Y/wzwzc+o0PJTAc3kAmiU3A7y3hLVHAznaYg2PGjHH4VWRby/4byCwAA//8DAFBLAQItABQABgAI&#10;AAAAIQC2gziS/gAAAOEBAAATAAAAAAAAAAAAAAAAAAAAAABbQ29udGVudF9UeXBlc10ueG1sUEsB&#10;Ai0AFAAGAAgAAAAhADj9If/WAAAAlAEAAAsAAAAAAAAAAAAAAAAALwEAAF9yZWxzLy5yZWxzUEsB&#10;Ai0AFAAGAAgAAAAhAEAs8HUhAgAARQQAAA4AAAAAAAAAAAAAAAAALgIAAGRycy9lMm9Eb2MueG1s&#10;UEsBAi0AFAAGAAgAAAAhAJ3iJbfeAAAACwEAAA8AAAAAAAAAAAAAAAAAewQAAGRycy9kb3ducmV2&#10;LnhtbFBLBQYAAAAABAAEAPMAAACGBQAAAAA=&#10;">
            <v:stroke endarrow="block"/>
          </v:line>
        </w:pict>
      </w:r>
      <w:r>
        <w:rPr>
          <w:rFonts w:ascii="Times New Roman CYR" w:hAnsi="Times New Roman CYR" w:cs="Times New Roman CYR"/>
          <w:noProof/>
          <w:sz w:val="28"/>
          <w:szCs w:val="28"/>
        </w:rPr>
        <w:drawing>
          <wp:inline distT="0" distB="0" distL="0" distR="0">
            <wp:extent cx="2495550" cy="2676525"/>
            <wp:effectExtent l="19050" t="0" r="0" b="0"/>
            <wp:docPr id="4"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3711" t="5069" r="24219"/>
                    <a:stretch>
                      <a:fillRect/>
                    </a:stretch>
                  </pic:blipFill>
                  <pic:spPr bwMode="auto">
                    <a:xfrm>
                      <a:off x="0" y="0"/>
                      <a:ext cx="2495550" cy="2676525"/>
                    </a:xfrm>
                    <a:prstGeom prst="rect">
                      <a:avLst/>
                    </a:prstGeom>
                    <a:noFill/>
                    <a:ln>
                      <a:noFill/>
                    </a:ln>
                  </pic:spPr>
                </pic:pic>
              </a:graphicData>
            </a:graphic>
          </wp:inline>
        </w:drawing>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     2.5-ші сурет Цементатор</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p>
    <w:p w:rsidR="006976EF" w:rsidRPr="00E67666" w:rsidRDefault="006976EF" w:rsidP="006976EF">
      <w:pPr>
        <w:autoSpaceDE w:val="0"/>
        <w:autoSpaceDN w:val="0"/>
        <w:adjustRightInd w:val="0"/>
        <w:ind w:firstLine="709"/>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Мыспен ластанған ерітінді цементатордың астыңғы жағынан кіргізіледі, ал тазартылған ерітінді цементатордың үстіңгі жағынан шығарылады. Никель ұнтағы құралғының үстіңгі жағынан немесе құралғыға берілетін ерітіндімен бірге  беріледі.  Құралғының жоғарғы жағы кеңейтілгендіктен онда вертикалды ағынның жылдамдығы азаяды. Нәтижесінде материалдың қатты түйіршіктері ағызу табалдырығынан 2 м биіктікте ұсталып тұратын, айқын байқалатын, қайнау қабатын түзеді. Бөлінген цементті мыс жиналуына байланысты цементатордан шығаралып, мыс өндірісіне жіберіледі.</w:t>
      </w:r>
    </w:p>
    <w:p w:rsidR="006976EF"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Тазартылған ерітіндіде мыс 0,5 г/л-ден аспайда. </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Никельді электролитті кобальттан тазарту екі валентті темірді үш валентті темірге тотықтыру арқылы жүргізіледі. Ерітіндіден кобальт, никель карбонатымен әрекеттесу нәтижесінде  аз еритін гидроксид Co(OH)</w:t>
      </w:r>
      <w:r w:rsidRPr="002E239D">
        <w:rPr>
          <w:rFonts w:ascii="Times New Roman CYR" w:hAnsi="Times New Roman CYR" w:cs="Times New Roman CYR"/>
          <w:sz w:val="28"/>
          <w:szCs w:val="28"/>
          <w:vertAlign w:val="subscript"/>
          <w:lang w:val="kk-KZ"/>
        </w:rPr>
        <w:t>3</w:t>
      </w:r>
      <w:r w:rsidRPr="002E239D">
        <w:rPr>
          <w:rFonts w:ascii="Times New Roman CYR" w:hAnsi="Times New Roman CYR" w:cs="Times New Roman CYR"/>
          <w:sz w:val="28"/>
          <w:szCs w:val="28"/>
          <w:lang w:val="kk-KZ"/>
        </w:rPr>
        <w:t xml:space="preserve"> түзіп, </w:t>
      </w:r>
      <w:r w:rsidRPr="002E239D">
        <w:rPr>
          <w:rFonts w:ascii="Times New Roman CYR" w:hAnsi="Times New Roman CYR" w:cs="Times New Roman CYR"/>
          <w:sz w:val="28"/>
          <w:szCs w:val="28"/>
          <w:lang w:val="kk-KZ"/>
        </w:rPr>
        <w:lastRenderedPageBreak/>
        <w:t>тұндырылып тазартылады. Тотықтырғыш ретінде газ хлор қолданылады. Тотықтыру реакциясы келесі түрде  жүреді:</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0"/>
        <w:jc w:val="left"/>
        <w:rPr>
          <w:rFonts w:ascii="Times New Roman CYR" w:hAnsi="Times New Roman CYR" w:cs="Times New Roman CYR"/>
          <w:sz w:val="28"/>
          <w:szCs w:val="28"/>
          <w:lang w:val="en-US"/>
        </w:rPr>
      </w:pPr>
      <w:r w:rsidRPr="002E239D">
        <w:rPr>
          <w:rFonts w:ascii="Times New Roman CYR" w:hAnsi="Times New Roman CYR" w:cs="Times New Roman CYR"/>
          <w:sz w:val="28"/>
          <w:szCs w:val="28"/>
          <w:lang w:val="en-US"/>
        </w:rPr>
        <w:t>2CoSO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xml:space="preserve"> + Cl</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+ 3NiCO</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 xml:space="preserve"> + 3H</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O = </w:t>
      </w:r>
      <w:proofErr w:type="gramStart"/>
      <w:r w:rsidRPr="002E239D">
        <w:rPr>
          <w:rFonts w:ascii="Times New Roman CYR" w:hAnsi="Times New Roman CYR" w:cs="Times New Roman CYR"/>
          <w:sz w:val="28"/>
          <w:szCs w:val="28"/>
          <w:lang w:val="en-US"/>
        </w:rPr>
        <w:t>2Co(</w:t>
      </w:r>
      <w:proofErr w:type="gramEnd"/>
      <w:r w:rsidRPr="002E239D">
        <w:rPr>
          <w:rFonts w:ascii="Times New Roman CYR" w:hAnsi="Times New Roman CYR" w:cs="Times New Roman CYR"/>
          <w:sz w:val="28"/>
          <w:szCs w:val="28"/>
          <w:lang w:val="en-US"/>
        </w:rPr>
        <w:t>OH)</w:t>
      </w:r>
      <w:r w:rsidRPr="002E239D">
        <w:rPr>
          <w:rFonts w:ascii="Times New Roman CYR" w:hAnsi="Times New Roman CYR" w:cs="Times New Roman CYR"/>
          <w:sz w:val="28"/>
          <w:szCs w:val="28"/>
          <w:vertAlign w:val="subscript"/>
          <w:lang w:val="en-US"/>
        </w:rPr>
        <w:t>3</w:t>
      </w:r>
      <w:r w:rsidRPr="002E239D">
        <w:rPr>
          <w:rFonts w:ascii="Times New Roman CYR" w:hAnsi="Times New Roman CYR" w:cs="Times New Roman CYR"/>
          <w:sz w:val="28"/>
          <w:szCs w:val="28"/>
          <w:lang w:val="en-US"/>
        </w:rPr>
        <w:t xml:space="preserve"> + 2NiSO</w:t>
      </w:r>
      <w:r w:rsidRPr="002E239D">
        <w:rPr>
          <w:rFonts w:ascii="Times New Roman CYR" w:hAnsi="Times New Roman CYR" w:cs="Times New Roman CYR"/>
          <w:sz w:val="28"/>
          <w:szCs w:val="28"/>
          <w:vertAlign w:val="subscript"/>
          <w:lang w:val="en-US"/>
        </w:rPr>
        <w:t>4</w:t>
      </w:r>
      <w:r w:rsidRPr="002E239D">
        <w:rPr>
          <w:rFonts w:ascii="Times New Roman CYR" w:hAnsi="Times New Roman CYR" w:cs="Times New Roman CYR"/>
          <w:sz w:val="28"/>
          <w:szCs w:val="28"/>
          <w:lang w:val="en-US"/>
        </w:rPr>
        <w:t xml:space="preserve"> + NiCl</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+ 3CO</w:t>
      </w:r>
      <w:r w:rsidRPr="002E239D">
        <w:rPr>
          <w:rFonts w:ascii="Times New Roman CYR" w:hAnsi="Times New Roman CYR" w:cs="Times New Roman CYR"/>
          <w:sz w:val="28"/>
          <w:szCs w:val="28"/>
          <w:vertAlign w:val="subscript"/>
          <w:lang w:val="en-US"/>
        </w:rPr>
        <w:t>2</w:t>
      </w:r>
      <w:r w:rsidRPr="002E239D">
        <w:rPr>
          <w:rFonts w:ascii="Times New Roman CYR" w:hAnsi="Times New Roman CYR" w:cs="Times New Roman CYR"/>
          <w:sz w:val="28"/>
          <w:szCs w:val="28"/>
          <w:lang w:val="en-US"/>
        </w:rPr>
        <w:t xml:space="preserve">   (</w:t>
      </w:r>
      <w:r w:rsidRPr="002E239D">
        <w:rPr>
          <w:rFonts w:ascii="Times New Roman CYR" w:hAnsi="Times New Roman CYR" w:cs="Times New Roman CYR"/>
          <w:sz w:val="28"/>
          <w:szCs w:val="28"/>
          <w:lang w:val="kk-KZ"/>
        </w:rPr>
        <w:t>2</w:t>
      </w:r>
      <w:r w:rsidRPr="002E239D">
        <w:rPr>
          <w:rFonts w:ascii="Times New Roman CYR" w:hAnsi="Times New Roman CYR" w:cs="Times New Roman CYR"/>
          <w:sz w:val="28"/>
          <w:szCs w:val="28"/>
          <w:lang w:val="en-US"/>
        </w:rPr>
        <w:t>.9</w:t>
      </w:r>
      <w:r w:rsidRPr="002E239D">
        <w:rPr>
          <w:rFonts w:ascii="Times New Roman CYR" w:hAnsi="Times New Roman CYR" w:cs="Times New Roman CYR"/>
          <w:sz w:val="28"/>
          <w:szCs w:val="28"/>
          <w:lang w:val="kk-KZ"/>
        </w:rPr>
        <w:t>4</w:t>
      </w:r>
      <w:r w:rsidRPr="002E239D">
        <w:rPr>
          <w:rFonts w:ascii="Times New Roman CYR" w:hAnsi="Times New Roman CYR" w:cs="Times New Roman CYR"/>
          <w:sz w:val="28"/>
          <w:szCs w:val="28"/>
          <w:lang w:val="en-US"/>
        </w:rPr>
        <w:t>)</w:t>
      </w:r>
    </w:p>
    <w:p w:rsidR="006976EF" w:rsidRPr="004205EB" w:rsidRDefault="006976EF" w:rsidP="006976EF">
      <w:pPr>
        <w:autoSpaceDE w:val="0"/>
        <w:autoSpaceDN w:val="0"/>
        <w:adjustRightInd w:val="0"/>
        <w:ind w:firstLine="709"/>
        <w:rPr>
          <w:rFonts w:ascii="Times New Roman CYR" w:hAnsi="Times New Roman CYR" w:cs="Times New Roman CYR"/>
          <w:sz w:val="28"/>
          <w:szCs w:val="28"/>
          <w:lang w:val="en-US"/>
        </w:rPr>
      </w:pP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Үрдісті қымталған барбатёрларда – пачуктерде жүргізеді. Тазартуды 65</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 xml:space="preserve">С температурада және рН </w:t>
      </w:r>
      <w:r w:rsidRPr="002E239D">
        <w:rPr>
          <w:rFonts w:ascii="Times New Roman CYR" w:hAnsi="Times New Roman CYR" w:cs="Times New Roman CYR"/>
          <w:sz w:val="28"/>
          <w:szCs w:val="28"/>
        </w:rPr>
        <w:t>=</w:t>
      </w:r>
      <w:r w:rsidRPr="002E239D">
        <w:rPr>
          <w:rFonts w:ascii="Times New Roman CYR" w:hAnsi="Times New Roman CYR" w:cs="Times New Roman CYR"/>
          <w:sz w:val="28"/>
          <w:szCs w:val="28"/>
          <w:lang w:val="kk-KZ"/>
        </w:rPr>
        <w:t xml:space="preserve"> 3,6 ортада жүргізеді. Сүзгеннен кейін алынатын ылғалдығы 35%  кекте 6 -  7% Co,  8,2 – 8,3% Ni, 0,5 – 1,2% Fe болады.  Кекті кобальт алуға жібереді. Фильтратта кобальт 20-25 мг/л ден аспайды. </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Қажет болса электролит қоспалар Zn, Pb, As, Sb, Sn, Bi, органикалық қосылыстар және басқа қоспалардан тазартылады. </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Никельді электролит тазартылғаннан кейін катодтық ұяшыққа электролизге түседі.</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Электролиз ұзындығы 6,5 метрге дейін, ені 1м, биіктігі 1,3 м темірбетон ванналарда жүргізіледі.  Анолит ванна түбінен 20-30 см биіктіктен сорылып алынады. Электролиздік ванналар тізбектеліп серияларға жалғасады. Ваннадағы кернеулік 2,5-3,0 В. Ваннада катодтар саны анодтардан бірге артық. Анодтардың массасы 240-300 кг. Анодтардың жұмыс мерзімі ваннадағы кернеулікке байланысты, тоқ тығыздығы 200-250 А/м</w:t>
      </w:r>
      <w:r w:rsidRPr="002E239D">
        <w:rPr>
          <w:rFonts w:ascii="Times New Roman CYR" w:hAnsi="Times New Roman CYR" w:cs="Times New Roman CYR"/>
          <w:sz w:val="28"/>
          <w:szCs w:val="28"/>
          <w:vertAlign w:val="superscript"/>
          <w:lang w:val="kk-KZ"/>
        </w:rPr>
        <w:t>2</w:t>
      </w:r>
      <w:r w:rsidRPr="002E239D">
        <w:rPr>
          <w:rFonts w:ascii="Times New Roman CYR" w:hAnsi="Times New Roman CYR" w:cs="Times New Roman CYR"/>
          <w:sz w:val="28"/>
          <w:szCs w:val="28"/>
          <w:lang w:val="kk-KZ"/>
        </w:rPr>
        <w:t xml:space="preserve"> болғанда, 23 тен 30 тәулікке дейін. Ерімеген анодтың қалдығы (скрап) ваннадан шығарылып, қайта балқытуға жіберіледі.  Скраптың шығымы 15-25%. Катодтың өсуі әдетте 4 тәуліктен кем болмайды. Алыс шетел зауыттарында бұл көрсеткіш 7-12 тәулік. </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Шламның шығымы анод массасынан 2,0-2,5%. Жуылған шламның орташа құрамы, %: Ni – 25 – 40; Cu – 15 – 26; Fe – 3,0 – 7,5; Co – 0,2 – 0,7; S – 30 – 35; C – 3,0 – 5,0; SiO</w:t>
      </w:r>
      <w:r w:rsidRPr="002E239D">
        <w:rPr>
          <w:rFonts w:ascii="Times New Roman CYR" w:hAnsi="Times New Roman CYR" w:cs="Times New Roman CYR"/>
          <w:sz w:val="28"/>
          <w:szCs w:val="28"/>
          <w:vertAlign w:val="subscript"/>
          <w:lang w:val="kk-KZ"/>
        </w:rPr>
        <w:t>2</w:t>
      </w:r>
      <w:r w:rsidRPr="002E239D">
        <w:rPr>
          <w:rFonts w:ascii="Times New Roman CYR" w:hAnsi="Times New Roman CYR" w:cs="Times New Roman CYR"/>
          <w:sz w:val="28"/>
          <w:szCs w:val="28"/>
          <w:lang w:val="kk-KZ"/>
        </w:rPr>
        <w:t xml:space="preserve"> – 5,0 – 7,0; платиноидтар – 0,1 – 2,5. Шлам пайдалы компоненттер: никель, мыс, кобальт, платиноидтар, сирек және шашыранды металдарды алуға жіберіледі. </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Никельді электролиттік рафинирлеудің техника экономикалық көрсеткіштері: </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Тоқ тығыздығы, А/м</w:t>
      </w:r>
      <w:r w:rsidRPr="002E239D">
        <w:rPr>
          <w:rFonts w:ascii="Times New Roman CYR" w:hAnsi="Times New Roman CYR" w:cs="Times New Roman CYR"/>
          <w:sz w:val="28"/>
          <w:szCs w:val="28"/>
          <w:vertAlign w:val="superscript"/>
          <w:lang w:val="kk-KZ"/>
        </w:rPr>
        <w:t>2</w:t>
      </w:r>
      <w:r w:rsidRPr="002E239D">
        <w:rPr>
          <w:rFonts w:ascii="Times New Roman CYR" w:hAnsi="Times New Roman CYR" w:cs="Times New Roman CYR"/>
          <w:sz w:val="28"/>
          <w:szCs w:val="28"/>
          <w:lang w:val="kk-KZ"/>
        </w:rPr>
        <w:t xml:space="preserve">                                                                  180-250</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Тоқ бойынша катодтық шығым, %                                              94-97</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Ваннадағы кернеулік, В                                                                2,5-3,0</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Католиттің температурасы, </w:t>
      </w:r>
      <w:r w:rsidRPr="002E239D">
        <w:rPr>
          <w:rFonts w:ascii="Times New Roman CYR" w:hAnsi="Times New Roman CYR" w:cs="Times New Roman CYR"/>
          <w:sz w:val="28"/>
          <w:szCs w:val="28"/>
          <w:vertAlign w:val="superscript"/>
          <w:lang w:val="kk-KZ"/>
        </w:rPr>
        <w:t>0</w:t>
      </w:r>
      <w:r w:rsidRPr="002E239D">
        <w:rPr>
          <w:rFonts w:ascii="Times New Roman CYR" w:hAnsi="Times New Roman CYR" w:cs="Times New Roman CYR"/>
          <w:sz w:val="28"/>
          <w:szCs w:val="28"/>
          <w:lang w:val="kk-KZ"/>
        </w:rPr>
        <w:t>С                                                      55-75</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Католиттің рН-ы                                                                            2,1-4,8</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Электролиттің айналым жылдамдығы, л/сағ.                             20-30</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 xml:space="preserve">1 т никельге электрэнергиясының шығыны, кВт·сағ.            2400-3300 </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r w:rsidRPr="002E239D">
        <w:rPr>
          <w:rFonts w:ascii="Times New Roman CYR" w:hAnsi="Times New Roman CYR" w:cs="Times New Roman CYR"/>
          <w:sz w:val="28"/>
          <w:szCs w:val="28"/>
          <w:lang w:val="kk-KZ"/>
        </w:rPr>
        <w:t>Анодтық қалдықтың шығымы, % анод массасынан                    15-25</w:t>
      </w:r>
    </w:p>
    <w:p w:rsidR="006976EF" w:rsidRPr="002E239D" w:rsidRDefault="006976EF" w:rsidP="006976EF">
      <w:pPr>
        <w:autoSpaceDE w:val="0"/>
        <w:autoSpaceDN w:val="0"/>
        <w:adjustRightInd w:val="0"/>
        <w:ind w:firstLine="709"/>
        <w:rPr>
          <w:rFonts w:ascii="Times New Roman CYR" w:hAnsi="Times New Roman CYR" w:cs="Times New Roman CYR"/>
          <w:sz w:val="28"/>
          <w:szCs w:val="28"/>
          <w:lang w:val="kk-KZ"/>
        </w:rPr>
      </w:pPr>
    </w:p>
    <w:p w:rsidR="00073A99" w:rsidRPr="00B33F1E" w:rsidRDefault="00073A99">
      <w:pPr>
        <w:rPr>
          <w:lang w:val="kk-KZ"/>
        </w:rPr>
      </w:pPr>
    </w:p>
    <w:sectPr w:rsidR="00073A99" w:rsidRPr="00B33F1E" w:rsidSect="00A6174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Playbill">
    <w:altName w:val="Gabriola"/>
    <w:charset w:val="00"/>
    <w:family w:val="decorative"/>
    <w:pitch w:val="variable"/>
    <w:sig w:usb0="00000003" w:usb1="00000000" w:usb2="00000000" w:usb3="00000000" w:csb0="00000001" w:csb1="00000000"/>
  </w:font>
  <w:font w:name="Times New Roman CYR">
    <w:altName w:val="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33F1E"/>
    <w:rsid w:val="00073A99"/>
    <w:rsid w:val="000C31B4"/>
    <w:rsid w:val="006976EF"/>
    <w:rsid w:val="0090656E"/>
    <w:rsid w:val="00A61747"/>
    <w:rsid w:val="00A73A3D"/>
    <w:rsid w:val="00B33F1E"/>
    <w:rsid w:val="00B431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3F1E"/>
    <w:pPr>
      <w:widowControl w:val="0"/>
      <w:spacing w:after="0" w:line="240" w:lineRule="auto"/>
      <w:ind w:firstLine="320"/>
      <w:jc w:val="both"/>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976EF"/>
    <w:rPr>
      <w:rFonts w:ascii="Tahoma" w:hAnsi="Tahoma" w:cs="Tahoma"/>
      <w:sz w:val="16"/>
      <w:szCs w:val="16"/>
    </w:rPr>
  </w:style>
  <w:style w:type="character" w:customStyle="1" w:styleId="a4">
    <w:name w:val="Текст выноски Знак"/>
    <w:basedOn w:val="a0"/>
    <w:link w:val="a3"/>
    <w:uiPriority w:val="99"/>
    <w:semiHidden/>
    <w:rsid w:val="006976EF"/>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oleObject" Target="embeddings/oleObject1.bin"/><Relationship Id="rId4" Type="http://schemas.openxmlformats.org/officeDocument/2006/relationships/image" Target="media/image1.wmf"/><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11</Pages>
  <Words>3433</Words>
  <Characters>19573</Characters>
  <Application>Microsoft Office Word</Application>
  <DocSecurity>0</DocSecurity>
  <Lines>163</Lines>
  <Paragraphs>45</Paragraphs>
  <ScaleCrop>false</ScaleCrop>
  <Company>Reanimator Extreme Edition</Company>
  <LinksUpToDate>false</LinksUpToDate>
  <CharactersWithSpaces>22961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2021-10-07T13:57:00Z</dcterms:created>
  <dcterms:modified xsi:type="dcterms:W3CDTF">2021-10-07T14:07:00Z</dcterms:modified>
</cp:coreProperties>
</file>